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34DF" w14:textId="4584F5D8" w:rsidR="007E0A98" w:rsidRPr="00914575" w:rsidRDefault="007E0A98" w:rsidP="00D70FF1">
      <w:pPr>
        <w:spacing w:line="360" w:lineRule="auto"/>
        <w:rPr>
          <w:rFonts w:ascii="Arial" w:hAnsi="Arial" w:cs="Arial"/>
          <w:sz w:val="24"/>
          <w:szCs w:val="24"/>
        </w:rPr>
      </w:pPr>
      <w:r w:rsidRPr="00914575">
        <w:rPr>
          <w:rFonts w:ascii="Arial" w:hAnsi="Arial" w:cs="Arial"/>
          <w:noProof/>
          <w:sz w:val="24"/>
          <w:szCs w:val="24"/>
          <w:lang w:eastAsia="en-GB"/>
        </w:rPr>
        <w:drawing>
          <wp:anchor distT="0" distB="0" distL="114300" distR="114300" simplePos="0" relativeHeight="251659264" behindDoc="0" locked="0" layoutInCell="1" allowOverlap="1" wp14:anchorId="1910C211" wp14:editId="17BAD8E0">
            <wp:simplePos x="0" y="0"/>
            <wp:positionH relativeFrom="margin">
              <wp:posOffset>1228725</wp:posOffset>
            </wp:positionH>
            <wp:positionV relativeFrom="paragraph">
              <wp:posOffset>-461010</wp:posOffset>
            </wp:positionV>
            <wp:extent cx="3114675" cy="989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5657"/>
                    <a:stretch/>
                  </pic:blipFill>
                  <pic:spPr bwMode="auto">
                    <a:xfrm>
                      <a:off x="0" y="0"/>
                      <a:ext cx="3114675" cy="989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CCD05B" w14:textId="03D8EDAF" w:rsidR="007E0A98" w:rsidRPr="00914575" w:rsidRDefault="007E0A98" w:rsidP="00D70FF1">
      <w:pPr>
        <w:spacing w:line="360" w:lineRule="auto"/>
        <w:rPr>
          <w:rFonts w:ascii="Arial" w:hAnsi="Arial" w:cs="Arial"/>
          <w:sz w:val="24"/>
          <w:szCs w:val="24"/>
        </w:rPr>
      </w:pPr>
    </w:p>
    <w:p w14:paraId="57970C97" w14:textId="77777777" w:rsidR="007E0A98" w:rsidRPr="00914575" w:rsidRDefault="007E0A98" w:rsidP="00D70FF1">
      <w:pPr>
        <w:spacing w:line="360" w:lineRule="auto"/>
        <w:jc w:val="center"/>
        <w:rPr>
          <w:rFonts w:ascii="Arial" w:eastAsia="Arial" w:hAnsi="Arial" w:cs="Arial"/>
          <w:b/>
          <w:sz w:val="24"/>
          <w:szCs w:val="24"/>
          <w:u w:val="single" w:color="000000"/>
        </w:rPr>
      </w:pPr>
      <w:r w:rsidRPr="00914575">
        <w:rPr>
          <w:rFonts w:ascii="Arial" w:eastAsia="Arial" w:hAnsi="Arial" w:cs="Arial"/>
          <w:b/>
          <w:sz w:val="24"/>
          <w:szCs w:val="24"/>
          <w:u w:val="single" w:color="000000"/>
        </w:rPr>
        <w:t>Service User Member and Carer Member for the</w:t>
      </w:r>
    </w:p>
    <w:p w14:paraId="58CAEDFF" w14:textId="77777777" w:rsidR="007E0A98" w:rsidRPr="00914575" w:rsidRDefault="007E0A98" w:rsidP="00D70FF1">
      <w:pPr>
        <w:spacing w:line="360" w:lineRule="auto"/>
        <w:jc w:val="center"/>
        <w:rPr>
          <w:rFonts w:ascii="Arial" w:hAnsi="Arial" w:cs="Arial"/>
          <w:b/>
          <w:bCs/>
          <w:sz w:val="24"/>
          <w:szCs w:val="24"/>
          <w:u w:val="single"/>
        </w:rPr>
      </w:pPr>
      <w:r w:rsidRPr="00914575">
        <w:rPr>
          <w:rFonts w:ascii="Arial" w:hAnsi="Arial" w:cs="Arial"/>
          <w:b/>
          <w:bCs/>
          <w:sz w:val="24"/>
          <w:szCs w:val="24"/>
          <w:u w:val="single"/>
        </w:rPr>
        <w:t xml:space="preserve">Pharmacy and Safe Use of Medicines </w:t>
      </w:r>
    </w:p>
    <w:p w14:paraId="5F0C721B" w14:textId="2283FBAD" w:rsidR="007E0A98" w:rsidRPr="00D70FF1" w:rsidRDefault="007E0A98" w:rsidP="00D70FF1">
      <w:pPr>
        <w:spacing w:line="360" w:lineRule="auto"/>
        <w:jc w:val="center"/>
        <w:rPr>
          <w:rFonts w:ascii="Arial" w:eastAsia="Arial" w:hAnsi="Arial" w:cs="Arial"/>
          <w:b/>
          <w:sz w:val="24"/>
          <w:szCs w:val="24"/>
          <w:u w:val="single"/>
        </w:rPr>
      </w:pPr>
      <w:r w:rsidRPr="00914575">
        <w:rPr>
          <w:rFonts w:ascii="Arial" w:hAnsi="Arial" w:cs="Arial"/>
          <w:b/>
          <w:bCs/>
          <w:sz w:val="24"/>
          <w:szCs w:val="24"/>
          <w:u w:val="single"/>
        </w:rPr>
        <w:t>Engagement Advisory Group</w:t>
      </w:r>
    </w:p>
    <w:p w14:paraId="23F3306E" w14:textId="4395A5F5" w:rsidR="007E0A98" w:rsidRPr="00914575" w:rsidRDefault="007E0A98" w:rsidP="00D70FF1">
      <w:pPr>
        <w:spacing w:line="360" w:lineRule="auto"/>
        <w:jc w:val="both"/>
        <w:rPr>
          <w:rFonts w:ascii="Arial" w:hAnsi="Arial" w:cs="Arial"/>
          <w:b/>
          <w:bCs/>
          <w:i/>
          <w:iCs/>
          <w:sz w:val="24"/>
          <w:szCs w:val="24"/>
        </w:rPr>
      </w:pPr>
      <w:r w:rsidRPr="00914575">
        <w:rPr>
          <w:rFonts w:ascii="Arial" w:hAnsi="Arial" w:cs="Arial"/>
          <w:b/>
          <w:bCs/>
          <w:i/>
          <w:iCs/>
          <w:sz w:val="24"/>
          <w:szCs w:val="24"/>
        </w:rPr>
        <w:t xml:space="preserve">Project Overview </w:t>
      </w:r>
    </w:p>
    <w:p w14:paraId="63DA28CA" w14:textId="476AE369" w:rsidR="00B71721" w:rsidRDefault="000D2E2D" w:rsidP="00D70FF1">
      <w:pPr>
        <w:spacing w:line="360" w:lineRule="auto"/>
        <w:jc w:val="both"/>
        <w:rPr>
          <w:rFonts w:ascii="Arial" w:hAnsi="Arial" w:cs="Arial"/>
          <w:sz w:val="24"/>
          <w:szCs w:val="24"/>
        </w:rPr>
      </w:pPr>
      <w:r w:rsidRPr="00914575">
        <w:rPr>
          <w:rFonts w:ascii="Arial" w:hAnsi="Arial" w:cs="Arial"/>
          <w:sz w:val="24"/>
          <w:szCs w:val="24"/>
        </w:rPr>
        <w:t>The Strategic Planning and Performance Group (SPPG, formerly Health and Social Care Board) are responsible for working with over 500 community pharmacies</w:t>
      </w:r>
      <w:r w:rsidR="00AC49D1">
        <w:rPr>
          <w:rFonts w:ascii="Arial" w:hAnsi="Arial" w:cs="Arial"/>
          <w:sz w:val="24"/>
          <w:szCs w:val="24"/>
        </w:rPr>
        <w:t xml:space="preserve"> throughout Northern Ireland</w:t>
      </w:r>
      <w:r w:rsidR="00E26FFA">
        <w:rPr>
          <w:rFonts w:ascii="Arial" w:hAnsi="Arial" w:cs="Arial"/>
          <w:sz w:val="24"/>
          <w:szCs w:val="24"/>
        </w:rPr>
        <w:t>.</w:t>
      </w:r>
      <w:r w:rsidRPr="00914575">
        <w:rPr>
          <w:rFonts w:ascii="Arial" w:hAnsi="Arial" w:cs="Arial"/>
          <w:sz w:val="24"/>
          <w:szCs w:val="24"/>
        </w:rPr>
        <w:t xml:space="preserve"> </w:t>
      </w:r>
    </w:p>
    <w:p w14:paraId="2A90038C" w14:textId="22C4777E" w:rsidR="00171332" w:rsidRPr="004C4327" w:rsidRDefault="009266D7" w:rsidP="00D70FF1">
      <w:pPr>
        <w:spacing w:line="360" w:lineRule="auto"/>
        <w:jc w:val="both"/>
        <w:rPr>
          <w:rFonts w:ascii="Arial" w:hAnsi="Arial" w:cs="Arial"/>
          <w:sz w:val="24"/>
          <w:szCs w:val="24"/>
        </w:rPr>
      </w:pPr>
      <w:r>
        <w:rPr>
          <w:rFonts w:ascii="Arial" w:hAnsi="Arial" w:cs="Arial"/>
          <w:sz w:val="24"/>
          <w:szCs w:val="24"/>
        </w:rPr>
        <w:t xml:space="preserve">Pharmacies offer a range of services including </w:t>
      </w:r>
      <w:r w:rsidR="00922852" w:rsidRPr="00922852">
        <w:rPr>
          <w:rFonts w:ascii="Arial" w:hAnsi="Arial" w:cs="Arial"/>
          <w:sz w:val="24"/>
          <w:szCs w:val="24"/>
        </w:rPr>
        <w:t>dispens</w:t>
      </w:r>
      <w:r w:rsidR="00922852">
        <w:rPr>
          <w:rFonts w:ascii="Arial" w:hAnsi="Arial" w:cs="Arial"/>
          <w:sz w:val="24"/>
          <w:szCs w:val="24"/>
        </w:rPr>
        <w:t>ing</w:t>
      </w:r>
      <w:r w:rsidR="00922852" w:rsidRPr="00922852">
        <w:rPr>
          <w:rFonts w:ascii="Arial" w:hAnsi="Arial" w:cs="Arial"/>
          <w:sz w:val="24"/>
          <w:szCs w:val="24"/>
        </w:rPr>
        <w:t xml:space="preserve"> and supply</w:t>
      </w:r>
      <w:r w:rsidR="00AC49D1">
        <w:rPr>
          <w:rFonts w:ascii="Arial" w:hAnsi="Arial" w:cs="Arial"/>
          <w:sz w:val="24"/>
          <w:szCs w:val="24"/>
        </w:rPr>
        <w:t xml:space="preserve"> of</w:t>
      </w:r>
      <w:r w:rsidR="00922852" w:rsidRPr="00922852">
        <w:rPr>
          <w:rFonts w:ascii="Arial" w:hAnsi="Arial" w:cs="Arial"/>
          <w:sz w:val="24"/>
          <w:szCs w:val="24"/>
        </w:rPr>
        <w:t xml:space="preserve"> medicines</w:t>
      </w:r>
      <w:r w:rsidR="00922852">
        <w:rPr>
          <w:rFonts w:ascii="Arial" w:hAnsi="Arial" w:cs="Arial"/>
          <w:sz w:val="24"/>
          <w:szCs w:val="24"/>
        </w:rPr>
        <w:t>,</w:t>
      </w:r>
      <w:r w:rsidR="00922852" w:rsidRPr="00922852">
        <w:rPr>
          <w:rFonts w:ascii="Arial" w:hAnsi="Arial" w:cs="Arial"/>
          <w:sz w:val="24"/>
          <w:szCs w:val="24"/>
        </w:rPr>
        <w:t xml:space="preserve"> </w:t>
      </w:r>
      <w:r>
        <w:rPr>
          <w:rFonts w:ascii="Arial" w:hAnsi="Arial" w:cs="Arial"/>
          <w:sz w:val="24"/>
          <w:szCs w:val="24"/>
        </w:rPr>
        <w:t>vaccinations</w:t>
      </w:r>
      <w:r w:rsidR="00922852">
        <w:rPr>
          <w:rFonts w:ascii="Arial" w:hAnsi="Arial" w:cs="Arial"/>
          <w:sz w:val="24"/>
          <w:szCs w:val="24"/>
        </w:rPr>
        <w:t xml:space="preserve"> and </w:t>
      </w:r>
      <w:r>
        <w:rPr>
          <w:rFonts w:ascii="Arial" w:hAnsi="Arial" w:cs="Arial"/>
          <w:sz w:val="24"/>
          <w:szCs w:val="24"/>
        </w:rPr>
        <w:t xml:space="preserve">offer </w:t>
      </w:r>
      <w:r w:rsidRPr="009266D7">
        <w:rPr>
          <w:rFonts w:ascii="Arial" w:hAnsi="Arial" w:cs="Arial"/>
          <w:sz w:val="24"/>
          <w:szCs w:val="24"/>
        </w:rPr>
        <w:t xml:space="preserve">advice and treatment </w:t>
      </w:r>
      <w:r>
        <w:rPr>
          <w:rFonts w:ascii="Arial" w:hAnsi="Arial" w:cs="Arial"/>
          <w:sz w:val="24"/>
          <w:szCs w:val="24"/>
        </w:rPr>
        <w:t>on</w:t>
      </w:r>
      <w:r w:rsidR="004C4327">
        <w:rPr>
          <w:rFonts w:ascii="Arial" w:hAnsi="Arial" w:cs="Arial"/>
          <w:sz w:val="24"/>
          <w:szCs w:val="24"/>
        </w:rPr>
        <w:t xml:space="preserve"> </w:t>
      </w:r>
      <w:r w:rsidRPr="004C4327">
        <w:rPr>
          <w:rFonts w:ascii="Arial" w:hAnsi="Arial" w:cs="Arial"/>
          <w:sz w:val="24"/>
          <w:szCs w:val="24"/>
        </w:rPr>
        <w:t>everyday health conditions</w:t>
      </w:r>
      <w:r w:rsidR="004C4327">
        <w:rPr>
          <w:rFonts w:ascii="Arial" w:hAnsi="Arial" w:cs="Arial"/>
          <w:sz w:val="24"/>
          <w:szCs w:val="24"/>
        </w:rPr>
        <w:t xml:space="preserve"> and </w:t>
      </w:r>
      <w:r w:rsidR="00171332" w:rsidRPr="004C4327">
        <w:rPr>
          <w:rFonts w:ascii="Arial" w:hAnsi="Arial" w:cs="Arial"/>
          <w:sz w:val="24"/>
          <w:szCs w:val="24"/>
        </w:rPr>
        <w:t xml:space="preserve">lifestyle risk factors that contribute to </w:t>
      </w:r>
      <w:r w:rsidR="00052254" w:rsidRPr="004C4327">
        <w:rPr>
          <w:rFonts w:ascii="Arial" w:hAnsi="Arial" w:cs="Arial"/>
          <w:sz w:val="24"/>
          <w:szCs w:val="24"/>
        </w:rPr>
        <w:t>ill health</w:t>
      </w:r>
      <w:r w:rsidR="004C4327">
        <w:rPr>
          <w:rFonts w:ascii="Arial" w:hAnsi="Arial" w:cs="Arial"/>
          <w:sz w:val="24"/>
          <w:szCs w:val="24"/>
        </w:rPr>
        <w:t>.</w:t>
      </w:r>
    </w:p>
    <w:p w14:paraId="4B2D4275" w14:textId="77777777" w:rsidR="007E0A98" w:rsidRPr="00914575" w:rsidRDefault="007E0A98" w:rsidP="00D70FF1">
      <w:pPr>
        <w:spacing w:line="360" w:lineRule="auto"/>
        <w:jc w:val="both"/>
        <w:rPr>
          <w:rFonts w:ascii="Arial" w:hAnsi="Arial" w:cs="Arial"/>
          <w:b/>
          <w:bCs/>
          <w:i/>
          <w:iCs/>
          <w:sz w:val="24"/>
          <w:szCs w:val="24"/>
        </w:rPr>
      </w:pPr>
      <w:r w:rsidRPr="00914575">
        <w:rPr>
          <w:rFonts w:ascii="Arial" w:hAnsi="Arial" w:cs="Arial"/>
          <w:b/>
          <w:bCs/>
          <w:i/>
          <w:iCs/>
          <w:sz w:val="24"/>
          <w:szCs w:val="24"/>
        </w:rPr>
        <w:t>Involvement Opportunity</w:t>
      </w:r>
    </w:p>
    <w:p w14:paraId="66DCC286" w14:textId="408CE477" w:rsidR="00B71721" w:rsidRPr="00914575" w:rsidRDefault="00AC49D1" w:rsidP="00D70FF1">
      <w:pPr>
        <w:spacing w:line="360" w:lineRule="auto"/>
        <w:jc w:val="both"/>
        <w:rPr>
          <w:rFonts w:ascii="Arial" w:hAnsi="Arial" w:cs="Arial"/>
          <w:sz w:val="24"/>
          <w:szCs w:val="24"/>
        </w:rPr>
      </w:pPr>
      <w:r>
        <w:rPr>
          <w:rFonts w:ascii="Arial" w:eastAsia="Times New Roman" w:hAnsi="Arial" w:cs="Arial"/>
          <w:sz w:val="24"/>
          <w:szCs w:val="24"/>
          <w:lang w:eastAsia="en-GB"/>
        </w:rPr>
        <w:t xml:space="preserve">In order to </w:t>
      </w:r>
      <w:r>
        <w:rPr>
          <w:rFonts w:ascii="Arial" w:hAnsi="Arial" w:cs="Arial"/>
          <w:sz w:val="24"/>
          <w:szCs w:val="24"/>
        </w:rPr>
        <w:t>ensure service user/carer</w:t>
      </w:r>
      <w:r w:rsidRPr="00793F88">
        <w:rPr>
          <w:rFonts w:ascii="Arial" w:hAnsi="Arial" w:cs="Arial"/>
          <w:sz w:val="24"/>
          <w:szCs w:val="24"/>
        </w:rPr>
        <w:t xml:space="preserve"> </w:t>
      </w:r>
      <w:r>
        <w:rPr>
          <w:rFonts w:ascii="Arial" w:hAnsi="Arial" w:cs="Arial"/>
          <w:sz w:val="24"/>
          <w:szCs w:val="24"/>
        </w:rPr>
        <w:t>voices are heard, t</w:t>
      </w:r>
      <w:r w:rsidR="006426AF" w:rsidRPr="00914575">
        <w:rPr>
          <w:rFonts w:ascii="Arial" w:hAnsi="Arial" w:cs="Arial"/>
          <w:sz w:val="24"/>
          <w:szCs w:val="24"/>
        </w:rPr>
        <w:t xml:space="preserve">he SPPG </w:t>
      </w:r>
      <w:r w:rsidR="006426AF" w:rsidRPr="00914575">
        <w:rPr>
          <w:rFonts w:ascii="Arial" w:eastAsia="Times New Roman" w:hAnsi="Arial" w:cs="Arial"/>
          <w:color w:val="000000"/>
          <w:kern w:val="28"/>
          <w:sz w:val="24"/>
          <w:szCs w:val="24"/>
          <w:lang w:eastAsia="en-GB"/>
        </w:rPr>
        <w:t xml:space="preserve">are establishing a new </w:t>
      </w:r>
      <w:r w:rsidR="00FF29BF" w:rsidRPr="00914575">
        <w:rPr>
          <w:rFonts w:ascii="Arial" w:hAnsi="Arial" w:cs="Arial"/>
          <w:sz w:val="24"/>
          <w:szCs w:val="24"/>
        </w:rPr>
        <w:t xml:space="preserve">Pharmacy and Safe Use of Medicines </w:t>
      </w:r>
      <w:r w:rsidR="006426AF" w:rsidRPr="00914575">
        <w:rPr>
          <w:rFonts w:ascii="Arial" w:eastAsia="Times New Roman" w:hAnsi="Arial" w:cs="Arial"/>
          <w:color w:val="000000"/>
          <w:kern w:val="28"/>
          <w:sz w:val="24"/>
          <w:szCs w:val="24"/>
          <w:lang w:eastAsia="en-GB"/>
        </w:rPr>
        <w:t>Engagement Advisory Group to</w:t>
      </w:r>
      <w:r>
        <w:rPr>
          <w:rFonts w:ascii="Arial" w:eastAsia="Times New Roman" w:hAnsi="Arial" w:cs="Arial"/>
          <w:color w:val="000000"/>
          <w:kern w:val="28"/>
          <w:sz w:val="24"/>
          <w:szCs w:val="24"/>
          <w:lang w:eastAsia="en-GB"/>
        </w:rPr>
        <w:t xml:space="preserve"> work in partnership with </w:t>
      </w:r>
      <w:r w:rsidR="00F506F2">
        <w:rPr>
          <w:rFonts w:ascii="Arial" w:eastAsia="Times New Roman" w:hAnsi="Arial" w:cs="Arial"/>
          <w:color w:val="000000"/>
          <w:kern w:val="28"/>
          <w:sz w:val="24"/>
          <w:szCs w:val="24"/>
          <w:lang w:eastAsia="en-GB"/>
        </w:rPr>
        <w:t xml:space="preserve">the SPPG </w:t>
      </w:r>
      <w:r>
        <w:rPr>
          <w:rFonts w:ascii="Arial" w:eastAsia="Times New Roman" w:hAnsi="Arial" w:cs="Arial"/>
          <w:color w:val="000000"/>
          <w:kern w:val="28"/>
          <w:sz w:val="24"/>
          <w:szCs w:val="24"/>
          <w:lang w:eastAsia="en-GB"/>
        </w:rPr>
        <w:t xml:space="preserve">pharmacy </w:t>
      </w:r>
      <w:r w:rsidR="00F506F2">
        <w:rPr>
          <w:rFonts w:ascii="Arial" w:eastAsia="Times New Roman" w:hAnsi="Arial" w:cs="Arial"/>
          <w:color w:val="000000"/>
          <w:kern w:val="28"/>
          <w:sz w:val="24"/>
          <w:szCs w:val="24"/>
          <w:lang w:eastAsia="en-GB"/>
        </w:rPr>
        <w:t>team</w:t>
      </w:r>
      <w:r>
        <w:rPr>
          <w:rFonts w:ascii="Arial" w:eastAsia="Times New Roman" w:hAnsi="Arial" w:cs="Arial"/>
          <w:color w:val="000000"/>
          <w:kern w:val="28"/>
          <w:sz w:val="24"/>
          <w:szCs w:val="24"/>
          <w:lang w:eastAsia="en-GB"/>
        </w:rPr>
        <w:t xml:space="preserve"> to </w:t>
      </w:r>
      <w:r w:rsidR="006426AF" w:rsidRPr="00914575">
        <w:rPr>
          <w:rFonts w:ascii="Arial" w:eastAsia="Times New Roman" w:hAnsi="Arial" w:cs="Arial"/>
          <w:color w:val="000000"/>
          <w:kern w:val="28"/>
          <w:sz w:val="24"/>
          <w:szCs w:val="24"/>
          <w:lang w:eastAsia="en-GB"/>
        </w:rPr>
        <w:t xml:space="preserve">provide advice </w:t>
      </w:r>
      <w:r w:rsidR="004C4327">
        <w:rPr>
          <w:rFonts w:ascii="Arial" w:eastAsia="Times New Roman" w:hAnsi="Arial" w:cs="Arial"/>
          <w:color w:val="000000"/>
          <w:kern w:val="28"/>
          <w:sz w:val="24"/>
          <w:szCs w:val="24"/>
          <w:lang w:eastAsia="en-GB"/>
        </w:rPr>
        <w:t>and input to</w:t>
      </w:r>
      <w:r w:rsidR="006426AF" w:rsidRPr="00914575">
        <w:rPr>
          <w:rFonts w:ascii="Arial" w:eastAsia="Times New Roman" w:hAnsi="Arial" w:cs="Arial"/>
          <w:color w:val="000000"/>
          <w:kern w:val="28"/>
          <w:sz w:val="24"/>
          <w:szCs w:val="24"/>
          <w:lang w:eastAsia="en-GB"/>
        </w:rPr>
        <w:t xml:space="preserve"> the development of </w:t>
      </w:r>
      <w:r>
        <w:rPr>
          <w:rFonts w:ascii="Arial" w:eastAsia="Times New Roman" w:hAnsi="Arial" w:cs="Arial"/>
          <w:color w:val="000000"/>
          <w:kern w:val="28"/>
          <w:sz w:val="24"/>
          <w:szCs w:val="24"/>
          <w:lang w:eastAsia="en-GB"/>
        </w:rPr>
        <w:t>p</w:t>
      </w:r>
      <w:r w:rsidR="006426AF" w:rsidRPr="00914575">
        <w:rPr>
          <w:rFonts w:ascii="Arial" w:eastAsia="Times New Roman" w:hAnsi="Arial" w:cs="Arial"/>
          <w:color w:val="000000"/>
          <w:kern w:val="28"/>
          <w:sz w:val="24"/>
          <w:szCs w:val="24"/>
          <w:lang w:eastAsia="en-GB"/>
        </w:rPr>
        <w:t>harmacy services</w:t>
      </w:r>
      <w:r w:rsidR="006426AF" w:rsidRPr="00914575">
        <w:rPr>
          <w:rFonts w:ascii="Arial" w:hAnsi="Arial" w:cs="Arial"/>
          <w:sz w:val="24"/>
          <w:szCs w:val="24"/>
        </w:rPr>
        <w:t xml:space="preserve"> </w:t>
      </w:r>
      <w:r w:rsidR="006426AF" w:rsidRPr="00914575">
        <w:rPr>
          <w:rFonts w:ascii="Arial" w:eastAsia="Times New Roman" w:hAnsi="Arial" w:cs="Arial"/>
          <w:color w:val="000000"/>
          <w:kern w:val="28"/>
          <w:sz w:val="24"/>
          <w:szCs w:val="24"/>
          <w:lang w:eastAsia="en-GB"/>
        </w:rPr>
        <w:t>and promot</w:t>
      </w:r>
      <w:r>
        <w:rPr>
          <w:rFonts w:ascii="Arial" w:eastAsia="Times New Roman" w:hAnsi="Arial" w:cs="Arial"/>
          <w:color w:val="000000"/>
          <w:kern w:val="28"/>
          <w:sz w:val="24"/>
          <w:szCs w:val="24"/>
          <w:lang w:eastAsia="en-GB"/>
        </w:rPr>
        <w:t>e</w:t>
      </w:r>
      <w:r w:rsidR="006426AF" w:rsidRPr="00914575">
        <w:rPr>
          <w:rFonts w:ascii="Arial" w:eastAsia="Times New Roman" w:hAnsi="Arial" w:cs="Arial"/>
          <w:color w:val="000000"/>
          <w:kern w:val="28"/>
          <w:sz w:val="24"/>
          <w:szCs w:val="24"/>
          <w:lang w:eastAsia="en-GB"/>
        </w:rPr>
        <w:t xml:space="preserve"> on the safe use of medicines</w:t>
      </w:r>
      <w:r w:rsidR="007E0A98" w:rsidRPr="00914575">
        <w:rPr>
          <w:rFonts w:ascii="Arial" w:hAnsi="Arial" w:cs="Arial"/>
          <w:sz w:val="24"/>
          <w:szCs w:val="24"/>
        </w:rPr>
        <w:t xml:space="preserve">. </w:t>
      </w:r>
      <w:r>
        <w:rPr>
          <w:rFonts w:ascii="Arial" w:hAnsi="Arial" w:cs="Arial"/>
          <w:sz w:val="24"/>
          <w:szCs w:val="24"/>
        </w:rPr>
        <w:t>Initially, the</w:t>
      </w:r>
      <w:r w:rsidR="007E0A98" w:rsidRPr="00914575">
        <w:rPr>
          <w:rFonts w:ascii="Arial" w:hAnsi="Arial" w:cs="Arial"/>
          <w:sz w:val="24"/>
          <w:szCs w:val="24"/>
        </w:rPr>
        <w:t xml:space="preserve"> </w:t>
      </w:r>
      <w:r w:rsidR="00FF29BF">
        <w:rPr>
          <w:rFonts w:ascii="Arial" w:hAnsi="Arial" w:cs="Arial"/>
          <w:sz w:val="24"/>
          <w:szCs w:val="24"/>
        </w:rPr>
        <w:t xml:space="preserve">Engagement </w:t>
      </w:r>
      <w:r w:rsidR="00944576">
        <w:rPr>
          <w:rFonts w:ascii="Arial" w:hAnsi="Arial" w:cs="Arial"/>
          <w:sz w:val="24"/>
          <w:szCs w:val="24"/>
        </w:rPr>
        <w:t xml:space="preserve">Advisory Group </w:t>
      </w:r>
      <w:r w:rsidR="007E0A98" w:rsidRPr="00914575">
        <w:rPr>
          <w:rFonts w:ascii="Arial" w:hAnsi="Arial" w:cs="Arial"/>
          <w:sz w:val="24"/>
          <w:szCs w:val="24"/>
        </w:rPr>
        <w:t xml:space="preserve">is expected to be in place </w:t>
      </w:r>
      <w:r>
        <w:rPr>
          <w:rFonts w:ascii="Arial" w:hAnsi="Arial" w:cs="Arial"/>
          <w:sz w:val="24"/>
          <w:szCs w:val="24"/>
        </w:rPr>
        <w:t xml:space="preserve">from June 2024 </w:t>
      </w:r>
      <w:r w:rsidR="007E0A98" w:rsidRPr="00914575">
        <w:rPr>
          <w:rFonts w:ascii="Arial" w:hAnsi="Arial" w:cs="Arial"/>
          <w:sz w:val="24"/>
          <w:szCs w:val="24"/>
        </w:rPr>
        <w:t xml:space="preserve">until </w:t>
      </w:r>
      <w:r w:rsidR="00D70FF1">
        <w:rPr>
          <w:rFonts w:ascii="Arial" w:hAnsi="Arial" w:cs="Arial"/>
          <w:sz w:val="24"/>
          <w:szCs w:val="24"/>
        </w:rPr>
        <w:t>June</w:t>
      </w:r>
      <w:r w:rsidR="006426AF" w:rsidRPr="00914575">
        <w:rPr>
          <w:rFonts w:ascii="Arial" w:hAnsi="Arial" w:cs="Arial"/>
          <w:sz w:val="24"/>
          <w:szCs w:val="24"/>
        </w:rPr>
        <w:t xml:space="preserve"> 2026</w:t>
      </w:r>
      <w:r>
        <w:rPr>
          <w:rFonts w:ascii="Arial" w:hAnsi="Arial" w:cs="Arial"/>
          <w:sz w:val="24"/>
          <w:szCs w:val="24"/>
        </w:rPr>
        <w:t>.</w:t>
      </w:r>
    </w:p>
    <w:p w14:paraId="3B1490E1" w14:textId="30B5A296" w:rsidR="00E26FFA" w:rsidRPr="00D70FF1" w:rsidRDefault="007E0A98" w:rsidP="00D70FF1">
      <w:pPr>
        <w:spacing w:line="360" w:lineRule="auto"/>
        <w:jc w:val="both"/>
        <w:rPr>
          <w:rFonts w:ascii="Arial" w:eastAsia="Times New Roman" w:hAnsi="Arial" w:cs="Arial"/>
          <w:sz w:val="24"/>
          <w:szCs w:val="24"/>
          <w:lang w:eastAsia="en-GB"/>
        </w:rPr>
      </w:pPr>
      <w:r w:rsidRPr="00914575">
        <w:rPr>
          <w:rFonts w:ascii="Arial" w:hAnsi="Arial" w:cs="Arial"/>
          <w:sz w:val="24"/>
          <w:szCs w:val="24"/>
        </w:rPr>
        <w:t xml:space="preserve">Expressions of Interest are now being sought for </w:t>
      </w:r>
      <w:r w:rsidR="00D05B0E" w:rsidRPr="00914575">
        <w:rPr>
          <w:rFonts w:ascii="Arial" w:hAnsi="Arial" w:cs="Arial"/>
          <w:sz w:val="24"/>
          <w:szCs w:val="24"/>
        </w:rPr>
        <w:t xml:space="preserve">service users and carers to form </w:t>
      </w:r>
      <w:r w:rsidR="006426AF" w:rsidRPr="00914575">
        <w:rPr>
          <w:rFonts w:ascii="Arial" w:hAnsi="Arial" w:cs="Arial"/>
          <w:sz w:val="24"/>
          <w:szCs w:val="24"/>
        </w:rPr>
        <w:t>the</w:t>
      </w:r>
      <w:r w:rsidR="00D05B0E" w:rsidRPr="00914575">
        <w:rPr>
          <w:rFonts w:ascii="Arial" w:eastAsia="Times New Roman" w:hAnsi="Arial" w:cs="Arial"/>
          <w:color w:val="000000"/>
          <w:kern w:val="28"/>
          <w:sz w:val="24"/>
          <w:szCs w:val="24"/>
          <w:lang w:eastAsia="en-GB"/>
        </w:rPr>
        <w:t xml:space="preserve"> Engagement Advisory Group</w:t>
      </w:r>
      <w:r w:rsidR="00AC49D1">
        <w:rPr>
          <w:rFonts w:ascii="Arial" w:eastAsia="Times New Roman" w:hAnsi="Arial" w:cs="Arial"/>
          <w:color w:val="000000"/>
          <w:kern w:val="28"/>
          <w:sz w:val="24"/>
          <w:szCs w:val="24"/>
          <w:lang w:eastAsia="en-GB"/>
        </w:rPr>
        <w:t>.</w:t>
      </w:r>
    </w:p>
    <w:p w14:paraId="5D20DD77" w14:textId="73681469" w:rsidR="007E0A98" w:rsidRDefault="007E0A98" w:rsidP="00D70FF1">
      <w:pPr>
        <w:spacing w:line="360" w:lineRule="auto"/>
        <w:jc w:val="both"/>
        <w:rPr>
          <w:rFonts w:ascii="Arial" w:hAnsi="Arial" w:cs="Arial"/>
          <w:b/>
          <w:bCs/>
          <w:i/>
          <w:iCs/>
          <w:sz w:val="24"/>
          <w:szCs w:val="24"/>
        </w:rPr>
      </w:pPr>
      <w:r w:rsidRPr="00914575">
        <w:rPr>
          <w:rFonts w:ascii="Arial" w:hAnsi="Arial" w:cs="Arial"/>
          <w:b/>
          <w:bCs/>
          <w:i/>
          <w:iCs/>
          <w:sz w:val="24"/>
          <w:szCs w:val="24"/>
        </w:rPr>
        <w:t xml:space="preserve">Aim </w:t>
      </w:r>
    </w:p>
    <w:p w14:paraId="25A3BF4D" w14:textId="490ED649" w:rsidR="000667DE" w:rsidRPr="00D72416" w:rsidRDefault="000667DE" w:rsidP="00D70FF1">
      <w:pPr>
        <w:spacing w:line="360" w:lineRule="auto"/>
        <w:jc w:val="both"/>
        <w:rPr>
          <w:rFonts w:ascii="Arial" w:hAnsi="Arial" w:cs="Arial"/>
          <w:sz w:val="24"/>
          <w:szCs w:val="24"/>
        </w:rPr>
      </w:pPr>
      <w:r w:rsidRPr="00D72416">
        <w:rPr>
          <w:rFonts w:ascii="Arial" w:hAnsi="Arial" w:cs="Arial"/>
          <w:sz w:val="24"/>
          <w:szCs w:val="24"/>
        </w:rPr>
        <w:t xml:space="preserve">We are asking people who are service users and carers to sit on an </w:t>
      </w:r>
      <w:r w:rsidR="008B534D">
        <w:rPr>
          <w:rFonts w:ascii="Arial" w:hAnsi="Arial" w:cs="Arial"/>
          <w:sz w:val="24"/>
          <w:szCs w:val="24"/>
        </w:rPr>
        <w:t xml:space="preserve">engagement </w:t>
      </w:r>
      <w:r w:rsidRPr="00D72416">
        <w:rPr>
          <w:rFonts w:ascii="Arial" w:hAnsi="Arial" w:cs="Arial"/>
          <w:sz w:val="24"/>
          <w:szCs w:val="24"/>
        </w:rPr>
        <w:t>advisory group and have their voice heard.</w:t>
      </w:r>
    </w:p>
    <w:p w14:paraId="0D71C3B5" w14:textId="5DF284DE" w:rsidR="00944576" w:rsidRDefault="00C0086D" w:rsidP="00D70FF1">
      <w:pPr>
        <w:spacing w:line="360" w:lineRule="auto"/>
        <w:jc w:val="both"/>
        <w:rPr>
          <w:rFonts w:ascii="Arial" w:hAnsi="Arial" w:cs="Arial"/>
          <w:sz w:val="24"/>
          <w:szCs w:val="24"/>
        </w:rPr>
      </w:pPr>
      <w:r w:rsidRPr="00914575">
        <w:rPr>
          <w:rFonts w:ascii="Arial" w:hAnsi="Arial" w:cs="Arial"/>
          <w:sz w:val="24"/>
          <w:szCs w:val="24"/>
        </w:rPr>
        <w:t xml:space="preserve">The </w:t>
      </w:r>
      <w:r w:rsidR="000667DE">
        <w:rPr>
          <w:rFonts w:ascii="Arial" w:hAnsi="Arial" w:cs="Arial"/>
          <w:sz w:val="24"/>
          <w:szCs w:val="24"/>
        </w:rPr>
        <w:t xml:space="preserve">Engagement </w:t>
      </w:r>
      <w:r w:rsidRPr="00914575">
        <w:rPr>
          <w:rFonts w:ascii="Arial" w:hAnsi="Arial" w:cs="Arial"/>
          <w:sz w:val="24"/>
          <w:szCs w:val="24"/>
        </w:rPr>
        <w:t>Advisory Group will be responsible for:</w:t>
      </w:r>
    </w:p>
    <w:p w14:paraId="7655E4C3" w14:textId="1919934A" w:rsidR="00944576" w:rsidRPr="00944576" w:rsidRDefault="00944576" w:rsidP="00D70FF1">
      <w:pPr>
        <w:pStyle w:val="NormalWeb"/>
        <w:numPr>
          <w:ilvl w:val="0"/>
          <w:numId w:val="17"/>
        </w:numPr>
        <w:shd w:val="clear" w:color="auto" w:fill="FEFEFE"/>
        <w:spacing w:line="360" w:lineRule="auto"/>
        <w:jc w:val="both"/>
        <w:rPr>
          <w:rFonts w:ascii="Arial" w:eastAsiaTheme="minorHAnsi" w:hAnsi="Arial" w:cs="Arial"/>
          <w:kern w:val="2"/>
          <w:lang w:eastAsia="en-US"/>
          <w14:ligatures w14:val="standardContextual"/>
        </w:rPr>
      </w:pPr>
      <w:r w:rsidRPr="00944576">
        <w:rPr>
          <w:rFonts w:ascii="Arial" w:eastAsiaTheme="minorHAnsi" w:hAnsi="Arial" w:cs="Arial"/>
          <w:kern w:val="2"/>
          <w:lang w:eastAsia="en-US"/>
          <w14:ligatures w14:val="standardContextual"/>
        </w:rPr>
        <w:t>Improving the experience for people who use pharmacy services and ensure the safe use of medicines</w:t>
      </w:r>
      <w:r w:rsidR="000667DE">
        <w:rPr>
          <w:rFonts w:ascii="Arial" w:eastAsiaTheme="minorHAnsi" w:hAnsi="Arial" w:cs="Arial"/>
          <w:kern w:val="2"/>
          <w:lang w:eastAsia="en-US"/>
          <w14:ligatures w14:val="standardContextual"/>
        </w:rPr>
        <w:t xml:space="preserve"> and;</w:t>
      </w:r>
    </w:p>
    <w:p w14:paraId="3DAD45FD" w14:textId="724A6C94" w:rsidR="000D3445" w:rsidRPr="008A68E6" w:rsidRDefault="00944576" w:rsidP="00D70FF1">
      <w:pPr>
        <w:pStyle w:val="NormalWeb"/>
        <w:numPr>
          <w:ilvl w:val="0"/>
          <w:numId w:val="17"/>
        </w:numPr>
        <w:shd w:val="clear" w:color="auto" w:fill="FEFEFE"/>
        <w:spacing w:line="360" w:lineRule="auto"/>
        <w:jc w:val="both"/>
        <w:rPr>
          <w:rFonts w:ascii="Arial" w:eastAsiaTheme="minorHAnsi" w:hAnsi="Arial" w:cs="Arial"/>
          <w:kern w:val="2"/>
          <w:lang w:eastAsia="en-US"/>
          <w14:ligatures w14:val="standardContextual"/>
        </w:rPr>
      </w:pPr>
      <w:r w:rsidRPr="00944576">
        <w:rPr>
          <w:rFonts w:ascii="Arial" w:eastAsiaTheme="minorHAnsi" w:hAnsi="Arial" w:cs="Arial"/>
          <w:kern w:val="2"/>
          <w:lang w:eastAsia="en-US"/>
          <w14:ligatures w14:val="standardContextual"/>
        </w:rPr>
        <w:lastRenderedPageBreak/>
        <w:t xml:space="preserve">Helping </w:t>
      </w:r>
      <w:r w:rsidR="00F506F2">
        <w:rPr>
          <w:rFonts w:ascii="Arial" w:hAnsi="Arial" w:cs="Arial"/>
          <w:color w:val="000000"/>
          <w:kern w:val="28"/>
        </w:rPr>
        <w:t>the SPPG pharmacy team</w:t>
      </w:r>
      <w:r w:rsidRPr="00944576">
        <w:rPr>
          <w:rFonts w:ascii="Arial" w:eastAsiaTheme="minorHAnsi" w:hAnsi="Arial" w:cs="Arial"/>
          <w:kern w:val="2"/>
          <w:lang w:eastAsia="en-US"/>
          <w14:ligatures w14:val="standardContextual"/>
        </w:rPr>
        <w:t xml:space="preserve"> understand how to provide better pharmaceutical services and safer use of medicines.</w:t>
      </w:r>
    </w:p>
    <w:p w14:paraId="126784D6" w14:textId="77777777" w:rsidR="008A68E6" w:rsidRPr="00D72416" w:rsidRDefault="008A68E6" w:rsidP="00D70FF1">
      <w:pPr>
        <w:spacing w:line="360" w:lineRule="auto"/>
        <w:jc w:val="both"/>
        <w:rPr>
          <w:rFonts w:ascii="Arial" w:hAnsi="Arial" w:cs="Arial"/>
          <w:sz w:val="24"/>
          <w:szCs w:val="24"/>
        </w:rPr>
      </w:pPr>
    </w:p>
    <w:p w14:paraId="21A47859" w14:textId="77777777" w:rsidR="00B71721" w:rsidRPr="00914575" w:rsidRDefault="00B71721" w:rsidP="00D70FF1">
      <w:pPr>
        <w:spacing w:line="360" w:lineRule="auto"/>
        <w:jc w:val="both"/>
        <w:rPr>
          <w:rFonts w:ascii="Arial" w:hAnsi="Arial" w:cs="Arial"/>
          <w:sz w:val="24"/>
          <w:szCs w:val="24"/>
        </w:rPr>
      </w:pPr>
      <w:r w:rsidRPr="00914575">
        <w:rPr>
          <w:rFonts w:ascii="Arial" w:hAnsi="Arial" w:cs="Arial"/>
          <w:b/>
          <w:bCs/>
          <w:i/>
          <w:iCs/>
          <w:sz w:val="24"/>
          <w:szCs w:val="24"/>
        </w:rPr>
        <w:t>Who do we mean by the term Service User and Carer?</w:t>
      </w:r>
      <w:r w:rsidRPr="00914575">
        <w:rPr>
          <w:rFonts w:ascii="Arial" w:hAnsi="Arial" w:cs="Arial"/>
          <w:sz w:val="24"/>
          <w:szCs w:val="24"/>
        </w:rPr>
        <w:t xml:space="preserve"> </w:t>
      </w:r>
    </w:p>
    <w:p w14:paraId="2F7AB654" w14:textId="77777777" w:rsidR="00B71721" w:rsidRPr="00914575" w:rsidRDefault="00B71721" w:rsidP="00D70FF1">
      <w:pPr>
        <w:spacing w:line="360" w:lineRule="auto"/>
        <w:jc w:val="both"/>
        <w:rPr>
          <w:rFonts w:ascii="Arial" w:hAnsi="Arial" w:cs="Arial"/>
          <w:b/>
          <w:bCs/>
          <w:i/>
          <w:iCs/>
          <w:sz w:val="24"/>
          <w:szCs w:val="24"/>
        </w:rPr>
      </w:pPr>
      <w:r w:rsidRPr="00914575">
        <w:rPr>
          <w:rFonts w:ascii="Arial" w:hAnsi="Arial" w:cs="Arial"/>
          <w:b/>
          <w:bCs/>
          <w:i/>
          <w:iCs/>
          <w:sz w:val="24"/>
          <w:szCs w:val="24"/>
        </w:rPr>
        <w:t xml:space="preserve">Service User </w:t>
      </w:r>
    </w:p>
    <w:p w14:paraId="61A13AF3" w14:textId="26E85E45" w:rsidR="006426AF" w:rsidRPr="00914575" w:rsidRDefault="00B71721" w:rsidP="00D70FF1">
      <w:pPr>
        <w:spacing w:line="360" w:lineRule="auto"/>
        <w:jc w:val="both"/>
        <w:rPr>
          <w:rFonts w:ascii="Arial" w:hAnsi="Arial" w:cs="Arial"/>
          <w:sz w:val="24"/>
          <w:szCs w:val="24"/>
        </w:rPr>
      </w:pPr>
      <w:r w:rsidRPr="00914575">
        <w:rPr>
          <w:rFonts w:ascii="Arial" w:hAnsi="Arial" w:cs="Arial"/>
          <w:sz w:val="24"/>
          <w:szCs w:val="24"/>
        </w:rPr>
        <w:t xml:space="preserve">We </w:t>
      </w:r>
      <w:r w:rsidR="000667DE">
        <w:rPr>
          <w:rFonts w:ascii="Arial" w:hAnsi="Arial" w:cs="Arial"/>
          <w:sz w:val="24"/>
          <w:szCs w:val="24"/>
        </w:rPr>
        <w:t xml:space="preserve">can </w:t>
      </w:r>
      <w:r w:rsidRPr="00914575">
        <w:rPr>
          <w:rFonts w:ascii="Arial" w:hAnsi="Arial" w:cs="Arial"/>
          <w:sz w:val="24"/>
          <w:szCs w:val="24"/>
        </w:rPr>
        <w:t xml:space="preserve">all access GPs and other health and social care services. So, in some sense we are all users of services. However, for the purpose of recruitment </w:t>
      </w:r>
      <w:r w:rsidR="006426AF" w:rsidRPr="00914575">
        <w:rPr>
          <w:rFonts w:ascii="Arial" w:hAnsi="Arial" w:cs="Arial"/>
          <w:sz w:val="24"/>
          <w:szCs w:val="24"/>
        </w:rPr>
        <w:t>of a Pharmacy and Safe Use of Medicines</w:t>
      </w:r>
      <w:r w:rsidR="00AC49D1">
        <w:rPr>
          <w:rFonts w:ascii="Arial" w:hAnsi="Arial" w:cs="Arial"/>
          <w:sz w:val="24"/>
          <w:szCs w:val="24"/>
        </w:rPr>
        <w:t>,</w:t>
      </w:r>
      <w:r w:rsidR="006426AF" w:rsidRPr="00914575">
        <w:rPr>
          <w:rFonts w:ascii="Arial" w:hAnsi="Arial" w:cs="Arial"/>
          <w:sz w:val="24"/>
          <w:szCs w:val="24"/>
        </w:rPr>
        <w:t xml:space="preserve"> Engagement Advisory Group</w:t>
      </w:r>
      <w:r w:rsidRPr="00914575">
        <w:rPr>
          <w:rFonts w:ascii="Arial" w:hAnsi="Arial" w:cs="Arial"/>
          <w:sz w:val="24"/>
          <w:szCs w:val="24"/>
        </w:rPr>
        <w:t xml:space="preserve">, we are looking for individuals who frequently use and have a greater experience of </w:t>
      </w:r>
      <w:r w:rsidR="00944576">
        <w:rPr>
          <w:rFonts w:ascii="Arial" w:hAnsi="Arial" w:cs="Arial"/>
          <w:sz w:val="24"/>
          <w:szCs w:val="24"/>
        </w:rPr>
        <w:t xml:space="preserve">pharmacy and </w:t>
      </w:r>
      <w:r w:rsidRPr="00914575">
        <w:rPr>
          <w:rFonts w:ascii="Arial" w:hAnsi="Arial" w:cs="Arial"/>
          <w:sz w:val="24"/>
          <w:szCs w:val="24"/>
        </w:rPr>
        <w:t xml:space="preserve">health and social care </w:t>
      </w:r>
      <w:r w:rsidR="00944576">
        <w:rPr>
          <w:rFonts w:ascii="Arial" w:hAnsi="Arial" w:cs="Arial"/>
          <w:sz w:val="24"/>
          <w:szCs w:val="24"/>
        </w:rPr>
        <w:t>services.</w:t>
      </w:r>
      <w:r w:rsidRPr="00914575">
        <w:rPr>
          <w:rFonts w:ascii="Arial" w:hAnsi="Arial" w:cs="Arial"/>
          <w:sz w:val="24"/>
          <w:szCs w:val="24"/>
        </w:rPr>
        <w:t xml:space="preserve"> </w:t>
      </w:r>
    </w:p>
    <w:p w14:paraId="4EE68A9F" w14:textId="77777777" w:rsidR="00B71721" w:rsidRPr="00914575" w:rsidRDefault="00B71721" w:rsidP="00D70FF1">
      <w:pPr>
        <w:spacing w:line="360" w:lineRule="auto"/>
        <w:jc w:val="both"/>
        <w:rPr>
          <w:rFonts w:ascii="Arial" w:hAnsi="Arial" w:cs="Arial"/>
          <w:b/>
          <w:bCs/>
          <w:i/>
          <w:iCs/>
          <w:sz w:val="24"/>
          <w:szCs w:val="24"/>
        </w:rPr>
      </w:pPr>
      <w:r w:rsidRPr="00914575">
        <w:rPr>
          <w:rFonts w:ascii="Arial" w:hAnsi="Arial" w:cs="Arial"/>
          <w:b/>
          <w:bCs/>
          <w:i/>
          <w:iCs/>
          <w:sz w:val="24"/>
          <w:szCs w:val="24"/>
        </w:rPr>
        <w:t xml:space="preserve">Carer (not in paid employment as a Carer) </w:t>
      </w:r>
    </w:p>
    <w:p w14:paraId="4AF48AF7" w14:textId="79FC60A8" w:rsidR="00D70FF1" w:rsidRDefault="00B71721" w:rsidP="00D70FF1">
      <w:pPr>
        <w:spacing w:line="360" w:lineRule="auto"/>
        <w:jc w:val="both"/>
        <w:rPr>
          <w:rFonts w:ascii="Arial" w:hAnsi="Arial" w:cs="Arial"/>
          <w:sz w:val="24"/>
          <w:szCs w:val="24"/>
        </w:rPr>
      </w:pPr>
      <w:r w:rsidRPr="00914575">
        <w:rPr>
          <w:rFonts w:ascii="Arial" w:hAnsi="Arial" w:cs="Arial"/>
          <w:sz w:val="24"/>
          <w:szCs w:val="24"/>
        </w:rPr>
        <w:t xml:space="preserve">The term ‘Carer’ has many varied interpretations, including: paid care support worker roles; those who occasionally help out a family member or friend; and those who, without payment, provide more substantial care. For the purpose of this </w:t>
      </w:r>
      <w:r w:rsidR="006426AF" w:rsidRPr="00914575">
        <w:rPr>
          <w:rFonts w:ascii="Arial" w:hAnsi="Arial" w:cs="Arial"/>
          <w:sz w:val="24"/>
          <w:szCs w:val="24"/>
        </w:rPr>
        <w:t xml:space="preserve">Pharmacy and Safe Use of Medicines Engagement Advisory Group </w:t>
      </w:r>
      <w:r w:rsidRPr="00914575">
        <w:rPr>
          <w:rFonts w:ascii="Arial" w:hAnsi="Arial" w:cs="Arial"/>
          <w:sz w:val="24"/>
          <w:szCs w:val="24"/>
        </w:rPr>
        <w:t xml:space="preserve">recruitment process, we are looking to define the term ‘Carer’ in line with the Health and Social Care definition. Carers from the HSC perspective are individuals who are not employed, but who provide a substantial amount of care, on a regular basis, for a person who would be entitled to the provision of health and social care support. People who come under this definition would normally be entitled to a Carers Assessment by their local HSC Trust. These individuals may also be referred to as unpaid or family carers. </w:t>
      </w:r>
    </w:p>
    <w:p w14:paraId="5C89E9E4" w14:textId="77777777" w:rsidR="008E39E8" w:rsidRPr="00914575" w:rsidRDefault="008E39E8" w:rsidP="00D70FF1">
      <w:pPr>
        <w:spacing w:line="360" w:lineRule="auto"/>
        <w:jc w:val="both"/>
        <w:rPr>
          <w:rFonts w:ascii="Arial" w:hAnsi="Arial" w:cs="Arial"/>
          <w:sz w:val="24"/>
          <w:szCs w:val="24"/>
        </w:rPr>
      </w:pPr>
    </w:p>
    <w:p w14:paraId="4D2A6D04" w14:textId="77777777" w:rsidR="00B71721" w:rsidRPr="00914575" w:rsidRDefault="00B71721" w:rsidP="00D70FF1">
      <w:pPr>
        <w:spacing w:line="360" w:lineRule="auto"/>
        <w:jc w:val="both"/>
        <w:rPr>
          <w:rFonts w:ascii="Arial" w:hAnsi="Arial" w:cs="Arial"/>
          <w:b/>
          <w:bCs/>
          <w:i/>
          <w:iCs/>
          <w:sz w:val="24"/>
          <w:szCs w:val="24"/>
        </w:rPr>
      </w:pPr>
      <w:r w:rsidRPr="00914575">
        <w:rPr>
          <w:rFonts w:ascii="Arial" w:hAnsi="Arial" w:cs="Arial"/>
          <w:b/>
          <w:bCs/>
          <w:i/>
          <w:iCs/>
          <w:sz w:val="24"/>
          <w:szCs w:val="24"/>
        </w:rPr>
        <w:t xml:space="preserve">Your Role </w:t>
      </w:r>
    </w:p>
    <w:p w14:paraId="7D4FAD7C" w14:textId="4D05B251" w:rsidR="00C0086D" w:rsidRPr="00914575" w:rsidRDefault="00B71721" w:rsidP="00D70FF1">
      <w:pPr>
        <w:spacing w:line="360" w:lineRule="auto"/>
        <w:jc w:val="both"/>
        <w:rPr>
          <w:rFonts w:ascii="Arial" w:hAnsi="Arial" w:cs="Arial"/>
          <w:sz w:val="24"/>
          <w:szCs w:val="24"/>
        </w:rPr>
      </w:pPr>
      <w:r w:rsidRPr="00914575">
        <w:rPr>
          <w:rFonts w:ascii="Arial" w:hAnsi="Arial" w:cs="Arial"/>
          <w:sz w:val="24"/>
          <w:szCs w:val="24"/>
        </w:rPr>
        <w:t>As a Service User member or Carer member you will provide advice</w:t>
      </w:r>
      <w:r w:rsidR="000667DE">
        <w:rPr>
          <w:rFonts w:ascii="Arial" w:hAnsi="Arial" w:cs="Arial"/>
          <w:sz w:val="24"/>
          <w:szCs w:val="24"/>
        </w:rPr>
        <w:t xml:space="preserve"> and</w:t>
      </w:r>
      <w:r w:rsidRPr="00914575">
        <w:rPr>
          <w:rFonts w:ascii="Arial" w:hAnsi="Arial" w:cs="Arial"/>
          <w:sz w:val="24"/>
          <w:szCs w:val="24"/>
        </w:rPr>
        <w:t xml:space="preserve"> support in the area of Personal Public Involvement. (</w:t>
      </w:r>
      <w:r w:rsidR="00D50546" w:rsidRPr="00D50546">
        <w:rPr>
          <w:rFonts w:ascii="Arial" w:hAnsi="Arial" w:cs="Arial"/>
          <w:sz w:val="24"/>
          <w:szCs w:val="24"/>
        </w:rPr>
        <w:t xml:space="preserve">for more info on personal </w:t>
      </w:r>
      <w:r w:rsidR="00D50546">
        <w:rPr>
          <w:rFonts w:ascii="Arial" w:hAnsi="Arial" w:cs="Arial"/>
          <w:sz w:val="24"/>
          <w:szCs w:val="24"/>
        </w:rPr>
        <w:t xml:space="preserve">and </w:t>
      </w:r>
      <w:r w:rsidR="00D50546" w:rsidRPr="00D50546">
        <w:rPr>
          <w:rFonts w:ascii="Arial" w:hAnsi="Arial" w:cs="Arial"/>
          <w:sz w:val="24"/>
          <w:szCs w:val="24"/>
        </w:rPr>
        <w:t xml:space="preserve">public involvement please refer to </w:t>
      </w:r>
      <w:hyperlink r:id="rId12" w:history="1">
        <w:r w:rsidRPr="00914575">
          <w:rPr>
            <w:rStyle w:val="Hyperlink"/>
            <w:rFonts w:ascii="Arial" w:hAnsi="Arial" w:cs="Arial"/>
            <w:sz w:val="24"/>
            <w:szCs w:val="24"/>
          </w:rPr>
          <w:t>www.engage.hscni.net</w:t>
        </w:r>
      </w:hyperlink>
      <w:r w:rsidRPr="00914575">
        <w:rPr>
          <w:rFonts w:ascii="Arial" w:hAnsi="Arial" w:cs="Arial"/>
          <w:sz w:val="24"/>
          <w:szCs w:val="24"/>
        </w:rPr>
        <w:t xml:space="preserve">) </w:t>
      </w:r>
    </w:p>
    <w:p w14:paraId="2CE9077C" w14:textId="6D708C06" w:rsidR="00B71721" w:rsidRPr="00914575" w:rsidRDefault="00FF29BF" w:rsidP="00D70FF1">
      <w:pPr>
        <w:spacing w:line="360" w:lineRule="auto"/>
        <w:jc w:val="both"/>
        <w:rPr>
          <w:rFonts w:ascii="Arial" w:hAnsi="Arial" w:cs="Arial"/>
          <w:sz w:val="24"/>
          <w:szCs w:val="24"/>
        </w:rPr>
      </w:pPr>
      <w:r>
        <w:rPr>
          <w:rFonts w:ascii="Arial" w:hAnsi="Arial" w:cs="Arial"/>
          <w:sz w:val="24"/>
          <w:szCs w:val="24"/>
        </w:rPr>
        <w:t xml:space="preserve">Members of the Engagement Advisory Group will be required: </w:t>
      </w:r>
      <w:r w:rsidR="00B71721" w:rsidRPr="00914575">
        <w:rPr>
          <w:rFonts w:ascii="Arial" w:hAnsi="Arial" w:cs="Arial"/>
          <w:sz w:val="24"/>
          <w:szCs w:val="24"/>
        </w:rPr>
        <w:t xml:space="preserve"> </w:t>
      </w:r>
    </w:p>
    <w:p w14:paraId="24373911" w14:textId="03728553" w:rsidR="00C0086D" w:rsidRPr="00914575" w:rsidRDefault="00C0086D" w:rsidP="00D70FF1">
      <w:pPr>
        <w:pStyle w:val="ListParagraph"/>
        <w:numPr>
          <w:ilvl w:val="0"/>
          <w:numId w:val="11"/>
        </w:numPr>
        <w:spacing w:after="0" w:line="360" w:lineRule="auto"/>
        <w:jc w:val="both"/>
        <w:rPr>
          <w:rFonts w:ascii="Arial" w:hAnsi="Arial" w:cs="Arial"/>
          <w:sz w:val="24"/>
          <w:szCs w:val="24"/>
        </w:rPr>
      </w:pPr>
      <w:r w:rsidRPr="00914575">
        <w:rPr>
          <w:rFonts w:ascii="Arial" w:hAnsi="Arial" w:cs="Arial"/>
          <w:sz w:val="24"/>
          <w:szCs w:val="24"/>
        </w:rPr>
        <w:t xml:space="preserve">To share </w:t>
      </w:r>
      <w:r w:rsidR="00FF29BF">
        <w:rPr>
          <w:rFonts w:ascii="Arial" w:hAnsi="Arial" w:cs="Arial"/>
          <w:sz w:val="24"/>
          <w:szCs w:val="24"/>
        </w:rPr>
        <w:t xml:space="preserve">their </w:t>
      </w:r>
      <w:r w:rsidRPr="00914575">
        <w:rPr>
          <w:rFonts w:ascii="Arial" w:hAnsi="Arial" w:cs="Arial"/>
          <w:sz w:val="24"/>
          <w:szCs w:val="24"/>
        </w:rPr>
        <w:t xml:space="preserve">experience, </w:t>
      </w:r>
      <w:r w:rsidR="00FF29BF">
        <w:rPr>
          <w:rFonts w:ascii="Arial" w:hAnsi="Arial" w:cs="Arial"/>
          <w:sz w:val="24"/>
          <w:szCs w:val="24"/>
        </w:rPr>
        <w:t>knowledg</w:t>
      </w:r>
      <w:r w:rsidR="00CE2E76">
        <w:rPr>
          <w:rFonts w:ascii="Arial" w:hAnsi="Arial" w:cs="Arial"/>
          <w:sz w:val="24"/>
          <w:szCs w:val="24"/>
        </w:rPr>
        <w:t>e</w:t>
      </w:r>
      <w:r w:rsidR="00FF29BF">
        <w:rPr>
          <w:rFonts w:ascii="Arial" w:hAnsi="Arial" w:cs="Arial"/>
          <w:sz w:val="24"/>
          <w:szCs w:val="24"/>
        </w:rPr>
        <w:t xml:space="preserve"> and </w:t>
      </w:r>
      <w:r w:rsidRPr="00914575">
        <w:rPr>
          <w:rFonts w:ascii="Arial" w:hAnsi="Arial" w:cs="Arial"/>
          <w:sz w:val="24"/>
          <w:szCs w:val="24"/>
        </w:rPr>
        <w:t>insight</w:t>
      </w:r>
      <w:r w:rsidR="00FF29BF">
        <w:rPr>
          <w:rFonts w:ascii="Arial" w:hAnsi="Arial" w:cs="Arial"/>
          <w:sz w:val="24"/>
          <w:szCs w:val="24"/>
        </w:rPr>
        <w:t xml:space="preserve"> on the </w:t>
      </w:r>
      <w:r w:rsidRPr="00914575">
        <w:rPr>
          <w:rFonts w:ascii="Arial" w:hAnsi="Arial" w:cs="Arial"/>
          <w:sz w:val="24"/>
          <w:szCs w:val="24"/>
        </w:rPr>
        <w:t>us</w:t>
      </w:r>
      <w:r w:rsidR="00FF29BF">
        <w:rPr>
          <w:rFonts w:ascii="Arial" w:hAnsi="Arial" w:cs="Arial"/>
          <w:sz w:val="24"/>
          <w:szCs w:val="24"/>
        </w:rPr>
        <w:t xml:space="preserve">e </w:t>
      </w:r>
      <w:r w:rsidR="00CE2E76">
        <w:rPr>
          <w:rFonts w:ascii="Arial" w:hAnsi="Arial" w:cs="Arial"/>
          <w:sz w:val="24"/>
          <w:szCs w:val="24"/>
        </w:rPr>
        <w:t xml:space="preserve">of </w:t>
      </w:r>
      <w:r w:rsidR="00CE2E76" w:rsidRPr="00914575">
        <w:rPr>
          <w:rFonts w:ascii="Arial" w:hAnsi="Arial" w:cs="Arial"/>
          <w:sz w:val="24"/>
          <w:szCs w:val="24"/>
        </w:rPr>
        <w:t>pharmacy</w:t>
      </w:r>
      <w:r w:rsidRPr="00914575">
        <w:rPr>
          <w:rFonts w:ascii="Arial" w:hAnsi="Arial" w:cs="Arial"/>
          <w:sz w:val="24"/>
          <w:szCs w:val="24"/>
        </w:rPr>
        <w:t xml:space="preserve"> services</w:t>
      </w:r>
    </w:p>
    <w:p w14:paraId="75950445" w14:textId="27263540" w:rsidR="00C0086D" w:rsidRPr="00914575" w:rsidRDefault="00C0086D" w:rsidP="00D70FF1">
      <w:pPr>
        <w:pStyle w:val="ListParagraph"/>
        <w:numPr>
          <w:ilvl w:val="0"/>
          <w:numId w:val="11"/>
        </w:numPr>
        <w:spacing w:after="0" w:line="360" w:lineRule="auto"/>
        <w:jc w:val="both"/>
        <w:rPr>
          <w:rFonts w:ascii="Arial" w:hAnsi="Arial" w:cs="Arial"/>
          <w:sz w:val="24"/>
          <w:szCs w:val="24"/>
        </w:rPr>
      </w:pPr>
      <w:r w:rsidRPr="00914575">
        <w:rPr>
          <w:rFonts w:ascii="Arial" w:hAnsi="Arial" w:cs="Arial"/>
          <w:sz w:val="24"/>
          <w:szCs w:val="24"/>
        </w:rPr>
        <w:lastRenderedPageBreak/>
        <w:t>To review and comment on pharmacy related papers, proposals and plans.</w:t>
      </w:r>
    </w:p>
    <w:p w14:paraId="292B232F" w14:textId="04E5957D" w:rsidR="00C0086D" w:rsidRPr="00CE2E76" w:rsidRDefault="00C0086D" w:rsidP="00D70FF1">
      <w:pPr>
        <w:pStyle w:val="ListParagraph"/>
        <w:numPr>
          <w:ilvl w:val="0"/>
          <w:numId w:val="11"/>
        </w:numPr>
        <w:spacing w:after="0" w:line="360" w:lineRule="auto"/>
        <w:jc w:val="both"/>
        <w:rPr>
          <w:rFonts w:ascii="Arial" w:hAnsi="Arial" w:cs="Arial"/>
          <w:sz w:val="24"/>
          <w:szCs w:val="24"/>
        </w:rPr>
      </w:pPr>
      <w:r w:rsidRPr="00914575">
        <w:rPr>
          <w:rFonts w:ascii="Arial" w:hAnsi="Arial" w:cs="Arial"/>
          <w:sz w:val="24"/>
          <w:szCs w:val="24"/>
        </w:rPr>
        <w:t>To provide a service user / carer perspective</w:t>
      </w:r>
      <w:r w:rsidR="00FF29BF">
        <w:rPr>
          <w:rFonts w:ascii="Arial" w:hAnsi="Arial" w:cs="Arial"/>
          <w:sz w:val="24"/>
          <w:szCs w:val="24"/>
        </w:rPr>
        <w:t xml:space="preserve"> on pharmacy services.</w:t>
      </w:r>
    </w:p>
    <w:p w14:paraId="49112BA1" w14:textId="67CAC50F" w:rsidR="008B534D" w:rsidRPr="008E39E8" w:rsidRDefault="00C0086D" w:rsidP="008E39E8">
      <w:pPr>
        <w:pStyle w:val="ListParagraph"/>
        <w:numPr>
          <w:ilvl w:val="0"/>
          <w:numId w:val="11"/>
        </w:numPr>
        <w:spacing w:line="360" w:lineRule="auto"/>
        <w:jc w:val="both"/>
        <w:rPr>
          <w:rFonts w:ascii="Arial" w:hAnsi="Arial" w:cs="Arial"/>
          <w:sz w:val="24"/>
          <w:szCs w:val="24"/>
        </w:rPr>
      </w:pPr>
      <w:r w:rsidRPr="00914575">
        <w:rPr>
          <w:rFonts w:ascii="Arial" w:hAnsi="Arial" w:cs="Arial"/>
          <w:sz w:val="24"/>
          <w:szCs w:val="24"/>
        </w:rPr>
        <w:t>Actively promote Involvement, Co-Production, Partnership Working, engagement and involvement of Service Users and Carers</w:t>
      </w:r>
      <w:r w:rsidR="00FF29BF">
        <w:rPr>
          <w:rFonts w:ascii="Arial" w:hAnsi="Arial" w:cs="Arial"/>
          <w:sz w:val="24"/>
          <w:szCs w:val="24"/>
        </w:rPr>
        <w:t>.</w:t>
      </w:r>
    </w:p>
    <w:p w14:paraId="7AD57209" w14:textId="32C3A65E" w:rsidR="000667DE" w:rsidRPr="008B534D" w:rsidRDefault="000667DE" w:rsidP="00D70FF1">
      <w:pPr>
        <w:spacing w:line="360" w:lineRule="auto"/>
        <w:jc w:val="both"/>
        <w:rPr>
          <w:rFonts w:ascii="Arial" w:hAnsi="Arial" w:cs="Arial"/>
          <w:sz w:val="24"/>
          <w:szCs w:val="24"/>
        </w:rPr>
      </w:pPr>
      <w:r w:rsidRPr="008B534D">
        <w:rPr>
          <w:rFonts w:ascii="Arial" w:hAnsi="Arial" w:cs="Arial"/>
          <w:sz w:val="24"/>
          <w:szCs w:val="24"/>
        </w:rPr>
        <w:t xml:space="preserve">This role is about pharmacy services </w:t>
      </w:r>
      <w:r w:rsidR="00663D64" w:rsidRPr="008B534D">
        <w:rPr>
          <w:rFonts w:ascii="Arial" w:hAnsi="Arial" w:cs="Arial"/>
          <w:sz w:val="24"/>
          <w:szCs w:val="24"/>
        </w:rPr>
        <w:t xml:space="preserve">across Northern Ireland </w:t>
      </w:r>
      <w:r w:rsidRPr="008B534D">
        <w:rPr>
          <w:rFonts w:ascii="Arial" w:hAnsi="Arial" w:cs="Arial"/>
          <w:sz w:val="24"/>
          <w:szCs w:val="24"/>
        </w:rPr>
        <w:t>as a whole and not an individual pharmac</w:t>
      </w:r>
      <w:r w:rsidR="00663D64" w:rsidRPr="008B534D">
        <w:rPr>
          <w:rFonts w:ascii="Arial" w:hAnsi="Arial" w:cs="Arial"/>
          <w:sz w:val="24"/>
          <w:szCs w:val="24"/>
        </w:rPr>
        <w:t xml:space="preserve">y service. </w:t>
      </w:r>
    </w:p>
    <w:p w14:paraId="2325D722" w14:textId="77777777" w:rsidR="00D72416" w:rsidRPr="00914575" w:rsidRDefault="00D72416" w:rsidP="00D70FF1">
      <w:pPr>
        <w:spacing w:line="360" w:lineRule="auto"/>
        <w:jc w:val="both"/>
        <w:rPr>
          <w:rFonts w:ascii="Arial" w:hAnsi="Arial" w:cs="Arial"/>
          <w:sz w:val="24"/>
          <w:szCs w:val="24"/>
        </w:rPr>
      </w:pPr>
    </w:p>
    <w:p w14:paraId="0233B283" w14:textId="3F9DE904" w:rsidR="00B71721" w:rsidRPr="00914575" w:rsidRDefault="00B71721" w:rsidP="00D70FF1">
      <w:pPr>
        <w:spacing w:line="360" w:lineRule="auto"/>
        <w:jc w:val="both"/>
        <w:rPr>
          <w:rFonts w:ascii="Arial" w:hAnsi="Arial" w:cs="Arial"/>
          <w:b/>
          <w:bCs/>
          <w:i/>
          <w:iCs/>
          <w:sz w:val="24"/>
          <w:szCs w:val="24"/>
        </w:rPr>
      </w:pPr>
      <w:r w:rsidRPr="00914575">
        <w:rPr>
          <w:rFonts w:ascii="Arial" w:hAnsi="Arial" w:cs="Arial"/>
          <w:b/>
          <w:bCs/>
          <w:i/>
          <w:iCs/>
          <w:sz w:val="24"/>
          <w:szCs w:val="24"/>
        </w:rPr>
        <w:t xml:space="preserve">Skills and experience </w:t>
      </w:r>
      <w:r w:rsidR="00C0086D" w:rsidRPr="00914575">
        <w:rPr>
          <w:rFonts w:ascii="Arial" w:hAnsi="Arial" w:cs="Arial"/>
          <w:b/>
          <w:bCs/>
          <w:i/>
          <w:iCs/>
          <w:sz w:val="24"/>
          <w:szCs w:val="24"/>
        </w:rPr>
        <w:t>required</w:t>
      </w:r>
    </w:p>
    <w:p w14:paraId="6B10720A" w14:textId="1D5203F7" w:rsidR="00B71721" w:rsidRPr="00914575" w:rsidRDefault="00FF29BF" w:rsidP="00D70FF1">
      <w:pPr>
        <w:pStyle w:val="ListParagraph"/>
        <w:numPr>
          <w:ilvl w:val="0"/>
          <w:numId w:val="13"/>
        </w:numPr>
        <w:spacing w:line="360" w:lineRule="auto"/>
        <w:jc w:val="both"/>
        <w:rPr>
          <w:rFonts w:ascii="Arial" w:hAnsi="Arial" w:cs="Arial"/>
          <w:sz w:val="24"/>
          <w:szCs w:val="24"/>
        </w:rPr>
      </w:pPr>
      <w:r>
        <w:rPr>
          <w:rFonts w:ascii="Arial" w:hAnsi="Arial" w:cs="Arial"/>
          <w:sz w:val="24"/>
          <w:szCs w:val="24"/>
        </w:rPr>
        <w:t xml:space="preserve">Have </w:t>
      </w:r>
      <w:r w:rsidR="00B71721" w:rsidRPr="00914575">
        <w:rPr>
          <w:rFonts w:ascii="Arial" w:hAnsi="Arial" w:cs="Arial"/>
          <w:sz w:val="24"/>
          <w:szCs w:val="24"/>
        </w:rPr>
        <w:t xml:space="preserve">personal experience of </w:t>
      </w:r>
      <w:r w:rsidR="00C0086D" w:rsidRPr="00914575">
        <w:rPr>
          <w:rFonts w:ascii="Arial" w:hAnsi="Arial" w:cs="Arial"/>
          <w:sz w:val="24"/>
          <w:szCs w:val="24"/>
        </w:rPr>
        <w:t>using</w:t>
      </w:r>
      <w:r w:rsidR="00B71721" w:rsidRPr="00914575">
        <w:rPr>
          <w:rFonts w:ascii="Arial" w:hAnsi="Arial" w:cs="Arial"/>
          <w:sz w:val="24"/>
          <w:szCs w:val="24"/>
        </w:rPr>
        <w:t xml:space="preserve"> </w:t>
      </w:r>
      <w:r w:rsidR="00C0086D" w:rsidRPr="00914575">
        <w:rPr>
          <w:rFonts w:ascii="Arial" w:hAnsi="Arial" w:cs="Arial"/>
          <w:sz w:val="24"/>
          <w:szCs w:val="24"/>
        </w:rPr>
        <w:t xml:space="preserve">pharmacy </w:t>
      </w:r>
      <w:r w:rsidR="00B71721" w:rsidRPr="00914575">
        <w:rPr>
          <w:rFonts w:ascii="Arial" w:hAnsi="Arial" w:cs="Arial"/>
          <w:sz w:val="24"/>
          <w:szCs w:val="24"/>
        </w:rPr>
        <w:t xml:space="preserve">services or caring for someone </w:t>
      </w:r>
      <w:r w:rsidR="00C0086D" w:rsidRPr="00914575">
        <w:rPr>
          <w:rFonts w:ascii="Arial" w:hAnsi="Arial" w:cs="Arial"/>
          <w:sz w:val="24"/>
          <w:szCs w:val="24"/>
        </w:rPr>
        <w:t>using</w:t>
      </w:r>
      <w:r w:rsidR="00B71721" w:rsidRPr="00914575">
        <w:rPr>
          <w:rFonts w:ascii="Arial" w:hAnsi="Arial" w:cs="Arial"/>
          <w:sz w:val="24"/>
          <w:szCs w:val="24"/>
        </w:rPr>
        <w:t xml:space="preserve"> </w:t>
      </w:r>
      <w:r w:rsidR="00C0086D" w:rsidRPr="00914575">
        <w:rPr>
          <w:rFonts w:ascii="Arial" w:hAnsi="Arial" w:cs="Arial"/>
          <w:sz w:val="24"/>
          <w:szCs w:val="24"/>
        </w:rPr>
        <w:t xml:space="preserve">pharmacy </w:t>
      </w:r>
      <w:r w:rsidR="00B71721" w:rsidRPr="00914575">
        <w:rPr>
          <w:rFonts w:ascii="Arial" w:hAnsi="Arial" w:cs="Arial"/>
          <w:sz w:val="24"/>
          <w:szCs w:val="24"/>
        </w:rPr>
        <w:t>services</w:t>
      </w:r>
      <w:r w:rsidR="00CE2E76">
        <w:rPr>
          <w:rFonts w:ascii="Arial" w:hAnsi="Arial" w:cs="Arial"/>
          <w:sz w:val="24"/>
          <w:szCs w:val="24"/>
        </w:rPr>
        <w:t>.</w:t>
      </w:r>
    </w:p>
    <w:p w14:paraId="54A61E76" w14:textId="3AF59C03" w:rsidR="00C0086D" w:rsidRPr="00914575" w:rsidRDefault="00C0086D" w:rsidP="00D70FF1">
      <w:pPr>
        <w:pStyle w:val="ListParagraph"/>
        <w:numPr>
          <w:ilvl w:val="0"/>
          <w:numId w:val="13"/>
        </w:numPr>
        <w:spacing w:line="360" w:lineRule="auto"/>
        <w:jc w:val="both"/>
        <w:rPr>
          <w:rFonts w:ascii="Arial" w:hAnsi="Arial" w:cs="Arial"/>
          <w:sz w:val="24"/>
          <w:szCs w:val="24"/>
        </w:rPr>
      </w:pPr>
      <w:r w:rsidRPr="00914575">
        <w:rPr>
          <w:rFonts w:ascii="Arial" w:hAnsi="Arial" w:cs="Arial"/>
          <w:sz w:val="24"/>
          <w:szCs w:val="24"/>
        </w:rPr>
        <w:t xml:space="preserve">Have the confidence to question and/or challenge areas of work which will be considered by </w:t>
      </w:r>
      <w:r w:rsidR="00FF29BF">
        <w:rPr>
          <w:rFonts w:ascii="Arial" w:hAnsi="Arial" w:cs="Arial"/>
          <w:sz w:val="24"/>
          <w:szCs w:val="24"/>
        </w:rPr>
        <w:t>the Engagement Advisory Group</w:t>
      </w:r>
      <w:r w:rsidRPr="00914575">
        <w:rPr>
          <w:rFonts w:ascii="Arial" w:hAnsi="Arial" w:cs="Arial"/>
          <w:sz w:val="24"/>
          <w:szCs w:val="24"/>
        </w:rPr>
        <w:t>.</w:t>
      </w:r>
    </w:p>
    <w:p w14:paraId="03EB7A53" w14:textId="310A1968" w:rsidR="00C0086D" w:rsidRPr="00914575" w:rsidRDefault="00C0086D" w:rsidP="00D70FF1">
      <w:pPr>
        <w:pStyle w:val="ListParagraph"/>
        <w:numPr>
          <w:ilvl w:val="0"/>
          <w:numId w:val="13"/>
        </w:numPr>
        <w:spacing w:line="360" w:lineRule="auto"/>
        <w:jc w:val="both"/>
        <w:rPr>
          <w:rFonts w:ascii="Arial" w:hAnsi="Arial" w:cs="Arial"/>
          <w:sz w:val="24"/>
          <w:szCs w:val="24"/>
        </w:rPr>
      </w:pPr>
      <w:r w:rsidRPr="00914575">
        <w:rPr>
          <w:rFonts w:ascii="Arial" w:hAnsi="Arial" w:cs="Arial"/>
          <w:sz w:val="24"/>
          <w:szCs w:val="24"/>
        </w:rPr>
        <w:t xml:space="preserve">Have the ability to </w:t>
      </w:r>
      <w:r w:rsidR="00CE2E76">
        <w:rPr>
          <w:rFonts w:ascii="Arial" w:hAnsi="Arial" w:cs="Arial"/>
          <w:sz w:val="24"/>
          <w:szCs w:val="24"/>
        </w:rPr>
        <w:t>build</w:t>
      </w:r>
      <w:r w:rsidRPr="00914575">
        <w:rPr>
          <w:rFonts w:ascii="Arial" w:hAnsi="Arial" w:cs="Arial"/>
          <w:sz w:val="24"/>
          <w:szCs w:val="24"/>
        </w:rPr>
        <w:t xml:space="preserve"> relationships with other service user/carer groups.</w:t>
      </w:r>
    </w:p>
    <w:p w14:paraId="7BC07360" w14:textId="2E3839FF" w:rsidR="00C0086D" w:rsidRDefault="00C0086D" w:rsidP="00D70FF1">
      <w:pPr>
        <w:pStyle w:val="ListParagraph"/>
        <w:numPr>
          <w:ilvl w:val="0"/>
          <w:numId w:val="13"/>
        </w:numPr>
        <w:spacing w:line="360" w:lineRule="auto"/>
        <w:jc w:val="both"/>
        <w:rPr>
          <w:rFonts w:ascii="Arial" w:hAnsi="Arial" w:cs="Arial"/>
          <w:sz w:val="24"/>
          <w:szCs w:val="24"/>
        </w:rPr>
      </w:pPr>
      <w:r w:rsidRPr="00914575">
        <w:rPr>
          <w:rFonts w:ascii="Arial" w:hAnsi="Arial" w:cs="Arial"/>
          <w:sz w:val="24"/>
          <w:szCs w:val="24"/>
        </w:rPr>
        <w:t>Have good written and verbal communication</w:t>
      </w:r>
      <w:r w:rsidR="00FF29BF">
        <w:rPr>
          <w:rFonts w:ascii="Arial" w:hAnsi="Arial" w:cs="Arial"/>
          <w:sz w:val="24"/>
          <w:szCs w:val="24"/>
        </w:rPr>
        <w:t xml:space="preserve"> skills</w:t>
      </w:r>
      <w:r w:rsidR="00CE2E76">
        <w:rPr>
          <w:rFonts w:ascii="Arial" w:hAnsi="Arial" w:cs="Arial"/>
          <w:sz w:val="24"/>
          <w:szCs w:val="24"/>
        </w:rPr>
        <w:t>.</w:t>
      </w:r>
    </w:p>
    <w:p w14:paraId="07236C25" w14:textId="77777777" w:rsidR="00663D64" w:rsidRDefault="00663D64" w:rsidP="00D70FF1">
      <w:pPr>
        <w:pStyle w:val="ListParagraph"/>
        <w:numPr>
          <w:ilvl w:val="0"/>
          <w:numId w:val="13"/>
        </w:numPr>
        <w:spacing w:line="360" w:lineRule="auto"/>
        <w:jc w:val="both"/>
        <w:rPr>
          <w:rFonts w:ascii="Arial" w:hAnsi="Arial" w:cs="Arial"/>
          <w:sz w:val="24"/>
          <w:szCs w:val="24"/>
        </w:rPr>
      </w:pPr>
      <w:r w:rsidRPr="00914575">
        <w:rPr>
          <w:rFonts w:ascii="Arial" w:hAnsi="Arial" w:cs="Arial"/>
          <w:sz w:val="24"/>
          <w:szCs w:val="24"/>
        </w:rPr>
        <w:t>Ability to listen to the views of others</w:t>
      </w:r>
      <w:r>
        <w:rPr>
          <w:rFonts w:ascii="Arial" w:hAnsi="Arial" w:cs="Arial"/>
          <w:sz w:val="24"/>
          <w:szCs w:val="24"/>
        </w:rPr>
        <w:t>.</w:t>
      </w:r>
    </w:p>
    <w:p w14:paraId="12A75C91" w14:textId="42DDD094" w:rsidR="00C0086D" w:rsidRPr="00914575" w:rsidRDefault="00C0086D" w:rsidP="00D70FF1">
      <w:pPr>
        <w:pStyle w:val="ListParagraph"/>
        <w:numPr>
          <w:ilvl w:val="0"/>
          <w:numId w:val="13"/>
        </w:numPr>
        <w:spacing w:line="360" w:lineRule="auto"/>
        <w:jc w:val="both"/>
        <w:rPr>
          <w:rFonts w:ascii="Arial" w:hAnsi="Arial" w:cs="Arial"/>
          <w:sz w:val="24"/>
          <w:szCs w:val="24"/>
        </w:rPr>
      </w:pPr>
      <w:r w:rsidRPr="00914575">
        <w:rPr>
          <w:rFonts w:ascii="Arial" w:hAnsi="Arial" w:cs="Arial"/>
          <w:sz w:val="24"/>
          <w:szCs w:val="24"/>
        </w:rPr>
        <w:t xml:space="preserve">Undertake further training as </w:t>
      </w:r>
      <w:r w:rsidR="00FF29BF">
        <w:rPr>
          <w:rFonts w:ascii="Arial" w:hAnsi="Arial" w:cs="Arial"/>
          <w:sz w:val="24"/>
          <w:szCs w:val="24"/>
        </w:rPr>
        <w:t>required</w:t>
      </w:r>
      <w:r w:rsidRPr="00914575">
        <w:rPr>
          <w:rFonts w:ascii="Arial" w:hAnsi="Arial" w:cs="Arial"/>
          <w:sz w:val="24"/>
          <w:szCs w:val="24"/>
        </w:rPr>
        <w:t>.</w:t>
      </w:r>
    </w:p>
    <w:p w14:paraId="3996E9AA" w14:textId="2BBF458E" w:rsidR="00C0086D" w:rsidRPr="00914575" w:rsidRDefault="00C0086D" w:rsidP="00D70FF1">
      <w:pPr>
        <w:pStyle w:val="ListParagraph"/>
        <w:numPr>
          <w:ilvl w:val="0"/>
          <w:numId w:val="13"/>
        </w:numPr>
        <w:spacing w:line="360" w:lineRule="auto"/>
        <w:jc w:val="both"/>
        <w:rPr>
          <w:rFonts w:ascii="Arial" w:hAnsi="Arial" w:cs="Arial"/>
          <w:sz w:val="24"/>
          <w:szCs w:val="24"/>
        </w:rPr>
      </w:pPr>
      <w:r w:rsidRPr="00914575">
        <w:rPr>
          <w:rFonts w:ascii="Arial" w:hAnsi="Arial" w:cs="Arial"/>
          <w:sz w:val="24"/>
          <w:szCs w:val="24"/>
        </w:rPr>
        <w:t xml:space="preserve">Have awareness of, or willingness to be informed about </w:t>
      </w:r>
      <w:r w:rsidR="00CE2E76">
        <w:rPr>
          <w:rFonts w:ascii="Arial" w:hAnsi="Arial" w:cs="Arial"/>
          <w:sz w:val="24"/>
          <w:szCs w:val="24"/>
        </w:rPr>
        <w:t>p</w:t>
      </w:r>
      <w:r w:rsidRPr="00914575">
        <w:rPr>
          <w:rFonts w:ascii="Arial" w:hAnsi="Arial" w:cs="Arial"/>
          <w:sz w:val="24"/>
          <w:szCs w:val="24"/>
        </w:rPr>
        <w:t xml:space="preserve">harmacy and </w:t>
      </w:r>
      <w:r w:rsidR="00CE2E76">
        <w:rPr>
          <w:rFonts w:ascii="Arial" w:hAnsi="Arial" w:cs="Arial"/>
          <w:sz w:val="24"/>
          <w:szCs w:val="24"/>
        </w:rPr>
        <w:t>safe use of medicines</w:t>
      </w:r>
      <w:r w:rsidRPr="00914575">
        <w:rPr>
          <w:rFonts w:ascii="Arial" w:hAnsi="Arial" w:cs="Arial"/>
          <w:sz w:val="24"/>
          <w:szCs w:val="24"/>
        </w:rPr>
        <w:t xml:space="preserve"> in Northern Ireland.</w:t>
      </w:r>
    </w:p>
    <w:p w14:paraId="30B212BA" w14:textId="4DD05B8E" w:rsidR="00C0086D" w:rsidRPr="00914575" w:rsidRDefault="00663D64" w:rsidP="00D70FF1">
      <w:pPr>
        <w:pStyle w:val="ListParagraph"/>
        <w:numPr>
          <w:ilvl w:val="0"/>
          <w:numId w:val="13"/>
        </w:numPr>
        <w:spacing w:line="360" w:lineRule="auto"/>
        <w:jc w:val="both"/>
        <w:rPr>
          <w:rFonts w:ascii="Arial" w:hAnsi="Arial" w:cs="Arial"/>
          <w:sz w:val="24"/>
          <w:szCs w:val="24"/>
        </w:rPr>
      </w:pPr>
      <w:r>
        <w:rPr>
          <w:rFonts w:ascii="Arial" w:hAnsi="Arial" w:cs="Arial"/>
          <w:sz w:val="24"/>
          <w:szCs w:val="24"/>
        </w:rPr>
        <w:t>Have a</w:t>
      </w:r>
      <w:r w:rsidR="00C0086D" w:rsidRPr="00914575">
        <w:rPr>
          <w:rFonts w:ascii="Arial" w:hAnsi="Arial" w:cs="Arial"/>
          <w:sz w:val="24"/>
          <w:szCs w:val="24"/>
        </w:rPr>
        <w:t xml:space="preserve">ccess to on-line systems and </w:t>
      </w:r>
      <w:r>
        <w:rPr>
          <w:rFonts w:ascii="Arial" w:hAnsi="Arial" w:cs="Arial"/>
          <w:sz w:val="24"/>
          <w:szCs w:val="24"/>
        </w:rPr>
        <w:t xml:space="preserve">a </w:t>
      </w:r>
      <w:r w:rsidR="00C0086D" w:rsidRPr="00914575">
        <w:rPr>
          <w:rFonts w:ascii="Arial" w:hAnsi="Arial" w:cs="Arial"/>
          <w:sz w:val="24"/>
          <w:szCs w:val="24"/>
        </w:rPr>
        <w:t>working knowledge of on-line</w:t>
      </w:r>
      <w:r w:rsidR="00E81800">
        <w:rPr>
          <w:rFonts w:ascii="Arial" w:hAnsi="Arial" w:cs="Arial"/>
          <w:sz w:val="24"/>
          <w:szCs w:val="24"/>
        </w:rPr>
        <w:t xml:space="preserve"> communications</w:t>
      </w:r>
      <w:r w:rsidR="00C0086D" w:rsidRPr="00914575">
        <w:rPr>
          <w:rFonts w:ascii="Arial" w:hAnsi="Arial" w:cs="Arial"/>
          <w:sz w:val="24"/>
          <w:szCs w:val="24"/>
        </w:rPr>
        <w:t xml:space="preserve"> platforms, (e.g. Zoom or Microsoft Teams) or the ability to become quickly acquainted. </w:t>
      </w:r>
    </w:p>
    <w:p w14:paraId="54F89F27" w14:textId="77777777" w:rsidR="00C0086D" w:rsidRPr="00914575" w:rsidRDefault="00C0086D" w:rsidP="00D70FF1">
      <w:pPr>
        <w:pStyle w:val="ListParagraph"/>
        <w:spacing w:line="360" w:lineRule="auto"/>
        <w:ind w:left="360"/>
        <w:jc w:val="both"/>
        <w:rPr>
          <w:rFonts w:ascii="Arial" w:hAnsi="Arial" w:cs="Arial"/>
          <w:sz w:val="24"/>
          <w:szCs w:val="24"/>
        </w:rPr>
      </w:pPr>
    </w:p>
    <w:p w14:paraId="3C93494F" w14:textId="5007C40A" w:rsidR="00B71721" w:rsidRPr="00914575" w:rsidRDefault="00B71721" w:rsidP="00D70FF1">
      <w:pPr>
        <w:spacing w:line="360" w:lineRule="auto"/>
        <w:jc w:val="both"/>
        <w:rPr>
          <w:rFonts w:ascii="Arial" w:hAnsi="Arial" w:cs="Arial"/>
          <w:sz w:val="24"/>
          <w:szCs w:val="24"/>
        </w:rPr>
      </w:pPr>
      <w:r w:rsidRPr="00914575">
        <w:rPr>
          <w:rFonts w:ascii="Arial" w:hAnsi="Arial" w:cs="Arial"/>
          <w:b/>
          <w:bCs/>
          <w:i/>
          <w:iCs/>
          <w:sz w:val="24"/>
          <w:szCs w:val="24"/>
        </w:rPr>
        <w:t xml:space="preserve">Time commitment </w:t>
      </w:r>
    </w:p>
    <w:p w14:paraId="0DFD4F88" w14:textId="51B5A522" w:rsidR="00C0086D" w:rsidRPr="00E26FFA" w:rsidRDefault="00B71721" w:rsidP="00D70FF1">
      <w:pPr>
        <w:spacing w:line="360" w:lineRule="auto"/>
        <w:jc w:val="both"/>
        <w:rPr>
          <w:rFonts w:ascii="Arial" w:hAnsi="Arial" w:cs="Arial"/>
          <w:sz w:val="24"/>
          <w:szCs w:val="24"/>
        </w:rPr>
      </w:pPr>
      <w:r w:rsidRPr="00E26FFA">
        <w:rPr>
          <w:rFonts w:ascii="Arial" w:hAnsi="Arial" w:cs="Arial"/>
          <w:sz w:val="24"/>
          <w:szCs w:val="24"/>
        </w:rPr>
        <w:t xml:space="preserve">The </w:t>
      </w:r>
      <w:r w:rsidR="004C6DBB">
        <w:rPr>
          <w:rFonts w:ascii="Arial" w:hAnsi="Arial" w:cs="Arial"/>
          <w:sz w:val="24"/>
          <w:szCs w:val="24"/>
        </w:rPr>
        <w:t xml:space="preserve">Engagement </w:t>
      </w:r>
      <w:r w:rsidR="00C0086D" w:rsidRPr="00E26FFA">
        <w:rPr>
          <w:rFonts w:ascii="Arial" w:hAnsi="Arial" w:cs="Arial"/>
          <w:sz w:val="24"/>
          <w:szCs w:val="24"/>
        </w:rPr>
        <w:t xml:space="preserve">Advisory Group </w:t>
      </w:r>
      <w:r w:rsidRPr="00E26FFA">
        <w:rPr>
          <w:rFonts w:ascii="Arial" w:hAnsi="Arial" w:cs="Arial"/>
          <w:sz w:val="24"/>
          <w:szCs w:val="24"/>
        </w:rPr>
        <w:t xml:space="preserve">will be in existence from </w:t>
      </w:r>
      <w:r w:rsidR="00E26FFA" w:rsidRPr="00E26FFA">
        <w:rPr>
          <w:rFonts w:ascii="Arial" w:eastAsia="Times New Roman" w:hAnsi="Arial" w:cs="Arial"/>
          <w:color w:val="000000"/>
          <w:kern w:val="28"/>
          <w:sz w:val="24"/>
          <w:szCs w:val="24"/>
          <w:lang w:eastAsia="en-GB"/>
        </w:rPr>
        <w:t>June 2024</w:t>
      </w:r>
      <w:r w:rsidRPr="00E26FFA">
        <w:rPr>
          <w:rFonts w:ascii="Arial" w:hAnsi="Arial" w:cs="Arial"/>
          <w:sz w:val="24"/>
          <w:szCs w:val="24"/>
        </w:rPr>
        <w:t xml:space="preserve"> for </w:t>
      </w:r>
      <w:r w:rsidR="00914575" w:rsidRPr="00E26FFA">
        <w:rPr>
          <w:rFonts w:ascii="Arial" w:hAnsi="Arial" w:cs="Arial"/>
          <w:sz w:val="24"/>
          <w:szCs w:val="24"/>
        </w:rPr>
        <w:t>initially</w:t>
      </w:r>
      <w:r w:rsidR="00C0086D" w:rsidRPr="00E26FFA">
        <w:rPr>
          <w:rFonts w:ascii="Arial" w:hAnsi="Arial" w:cs="Arial"/>
          <w:sz w:val="24"/>
          <w:szCs w:val="24"/>
        </w:rPr>
        <w:t xml:space="preserve"> 2 years, however it is anticipated that the </w:t>
      </w:r>
      <w:bookmarkStart w:id="0" w:name="_Hlk158639065"/>
      <w:r w:rsidR="00AD445B">
        <w:rPr>
          <w:rFonts w:ascii="Arial" w:hAnsi="Arial" w:cs="Arial"/>
          <w:sz w:val="24"/>
          <w:szCs w:val="24"/>
        </w:rPr>
        <w:t xml:space="preserve">Engagement </w:t>
      </w:r>
      <w:r w:rsidR="00C0086D" w:rsidRPr="00E26FFA">
        <w:rPr>
          <w:rFonts w:ascii="Arial" w:hAnsi="Arial" w:cs="Arial"/>
          <w:sz w:val="24"/>
          <w:szCs w:val="24"/>
        </w:rPr>
        <w:t xml:space="preserve">Advisory Group </w:t>
      </w:r>
      <w:bookmarkEnd w:id="0"/>
      <w:r w:rsidR="00C0086D" w:rsidRPr="00E26FFA">
        <w:rPr>
          <w:rFonts w:ascii="Arial" w:hAnsi="Arial" w:cs="Arial"/>
          <w:sz w:val="24"/>
          <w:szCs w:val="24"/>
        </w:rPr>
        <w:t xml:space="preserve">will become a permanent group which will advise on </w:t>
      </w:r>
      <w:r w:rsidR="00663D64">
        <w:rPr>
          <w:rFonts w:ascii="Arial" w:hAnsi="Arial" w:cs="Arial"/>
          <w:sz w:val="24"/>
          <w:szCs w:val="24"/>
        </w:rPr>
        <w:t>p</w:t>
      </w:r>
      <w:r w:rsidR="00C0086D" w:rsidRPr="00E26FFA">
        <w:rPr>
          <w:rFonts w:ascii="Arial" w:hAnsi="Arial" w:cs="Arial"/>
          <w:sz w:val="24"/>
          <w:szCs w:val="24"/>
        </w:rPr>
        <w:t>harmacy related service developments and workstreams</w:t>
      </w:r>
      <w:r w:rsidR="00CF3E08">
        <w:rPr>
          <w:rFonts w:ascii="Arial" w:hAnsi="Arial" w:cs="Arial"/>
          <w:sz w:val="24"/>
          <w:szCs w:val="24"/>
        </w:rPr>
        <w:t>, including safe use of medicines</w:t>
      </w:r>
      <w:r w:rsidR="00C0086D" w:rsidRPr="00E26FFA">
        <w:rPr>
          <w:rFonts w:ascii="Arial" w:hAnsi="Arial" w:cs="Arial"/>
          <w:sz w:val="24"/>
          <w:szCs w:val="24"/>
        </w:rPr>
        <w:t xml:space="preserve">. </w:t>
      </w:r>
      <w:r w:rsidR="00C0086D" w:rsidRPr="00E26FFA">
        <w:rPr>
          <w:rFonts w:ascii="Arial" w:hAnsi="Arial" w:cs="Arial"/>
          <w:bCs/>
          <w:sz w:val="24"/>
          <w:szCs w:val="24"/>
        </w:rPr>
        <w:t>The membership will be reviewed every two years and refreshed as required.</w:t>
      </w:r>
    </w:p>
    <w:p w14:paraId="7B303B2D" w14:textId="77777777" w:rsidR="00914575" w:rsidRPr="00E26FFA" w:rsidRDefault="00914575" w:rsidP="00D70FF1">
      <w:pPr>
        <w:spacing w:line="360" w:lineRule="auto"/>
        <w:jc w:val="both"/>
        <w:rPr>
          <w:rFonts w:ascii="Arial" w:hAnsi="Arial" w:cs="Arial"/>
          <w:sz w:val="24"/>
          <w:szCs w:val="24"/>
        </w:rPr>
      </w:pPr>
      <w:r w:rsidRPr="00E26FFA">
        <w:rPr>
          <w:rFonts w:ascii="Arial" w:hAnsi="Arial" w:cs="Arial"/>
          <w:sz w:val="24"/>
          <w:szCs w:val="24"/>
        </w:rPr>
        <w:t>At this stage it is anticipated that members will be required to:</w:t>
      </w:r>
    </w:p>
    <w:p w14:paraId="045B1A39" w14:textId="77777777" w:rsidR="00914575" w:rsidRPr="00E26FFA" w:rsidRDefault="00914575" w:rsidP="00D70FF1">
      <w:pPr>
        <w:numPr>
          <w:ilvl w:val="0"/>
          <w:numId w:val="14"/>
        </w:numPr>
        <w:spacing w:line="360" w:lineRule="auto"/>
        <w:jc w:val="both"/>
        <w:rPr>
          <w:rFonts w:ascii="Arial" w:hAnsi="Arial" w:cs="Arial"/>
          <w:sz w:val="24"/>
          <w:szCs w:val="24"/>
        </w:rPr>
      </w:pPr>
      <w:r w:rsidRPr="00E26FFA">
        <w:rPr>
          <w:rFonts w:ascii="Arial" w:hAnsi="Arial" w:cs="Arial"/>
          <w:sz w:val="24"/>
          <w:szCs w:val="24"/>
        </w:rPr>
        <w:lastRenderedPageBreak/>
        <w:t>Undertake pre-reading prior to meetings.</w:t>
      </w:r>
    </w:p>
    <w:p w14:paraId="3609AD56" w14:textId="581460E8" w:rsidR="00914575" w:rsidRPr="00E26FFA" w:rsidRDefault="00914575" w:rsidP="00D70FF1">
      <w:pPr>
        <w:numPr>
          <w:ilvl w:val="0"/>
          <w:numId w:val="14"/>
        </w:numPr>
        <w:spacing w:line="360" w:lineRule="auto"/>
        <w:jc w:val="both"/>
        <w:rPr>
          <w:rFonts w:ascii="Arial" w:hAnsi="Arial" w:cs="Arial"/>
          <w:sz w:val="24"/>
          <w:szCs w:val="24"/>
        </w:rPr>
      </w:pPr>
      <w:r w:rsidRPr="00E26FFA">
        <w:rPr>
          <w:rFonts w:ascii="Arial" w:hAnsi="Arial" w:cs="Arial"/>
          <w:sz w:val="24"/>
          <w:szCs w:val="24"/>
        </w:rPr>
        <w:t xml:space="preserve">Attend up to 4 </w:t>
      </w:r>
      <w:bookmarkStart w:id="1" w:name="_Hlk158639157"/>
      <w:r w:rsidRPr="00E26FFA">
        <w:rPr>
          <w:rFonts w:ascii="Arial" w:hAnsi="Arial" w:cs="Arial"/>
          <w:sz w:val="24"/>
          <w:szCs w:val="24"/>
        </w:rPr>
        <w:t xml:space="preserve">formal meetings annually (currently all meetings take place via an on-line platform). The group would seek to have the first meeting in </w:t>
      </w:r>
      <w:r w:rsidR="00E26FFA" w:rsidRPr="00E26FFA">
        <w:rPr>
          <w:rFonts w:ascii="Arial" w:eastAsia="Times New Roman" w:hAnsi="Arial" w:cs="Arial"/>
          <w:color w:val="000000"/>
          <w:kern w:val="28"/>
          <w:sz w:val="24"/>
          <w:szCs w:val="24"/>
          <w:lang w:eastAsia="en-GB"/>
        </w:rPr>
        <w:t>June</w:t>
      </w:r>
      <w:r w:rsidRPr="00E26FFA">
        <w:rPr>
          <w:rFonts w:ascii="Arial" w:hAnsi="Arial" w:cs="Arial"/>
          <w:sz w:val="24"/>
          <w:szCs w:val="24"/>
        </w:rPr>
        <w:t xml:space="preserve"> 2024 face to face.</w:t>
      </w:r>
    </w:p>
    <w:bookmarkEnd w:id="1"/>
    <w:p w14:paraId="5E4D3D20" w14:textId="10D03E26" w:rsidR="00B71721" w:rsidRPr="00914575" w:rsidRDefault="00914575" w:rsidP="00D70FF1">
      <w:pPr>
        <w:numPr>
          <w:ilvl w:val="0"/>
          <w:numId w:val="14"/>
        </w:numPr>
        <w:spacing w:line="360" w:lineRule="auto"/>
        <w:jc w:val="both"/>
        <w:rPr>
          <w:rFonts w:ascii="Arial" w:hAnsi="Arial" w:cs="Arial"/>
          <w:b/>
          <w:sz w:val="24"/>
          <w:szCs w:val="24"/>
        </w:rPr>
      </w:pPr>
      <w:r w:rsidRPr="00914575">
        <w:rPr>
          <w:rFonts w:ascii="Arial" w:hAnsi="Arial" w:cs="Arial"/>
          <w:sz w:val="24"/>
          <w:szCs w:val="24"/>
        </w:rPr>
        <w:t>Undertake work between meetings to review and comment/respond to documentation.</w:t>
      </w:r>
    </w:p>
    <w:p w14:paraId="55F6CB39" w14:textId="727FDAF0" w:rsidR="00914575" w:rsidRPr="00914575" w:rsidRDefault="00B71721" w:rsidP="00D70FF1">
      <w:pPr>
        <w:spacing w:line="360" w:lineRule="auto"/>
        <w:jc w:val="both"/>
        <w:rPr>
          <w:rFonts w:ascii="Arial" w:hAnsi="Arial" w:cs="Arial"/>
          <w:sz w:val="24"/>
          <w:szCs w:val="24"/>
        </w:rPr>
      </w:pPr>
      <w:r w:rsidRPr="00914575">
        <w:rPr>
          <w:rFonts w:ascii="Arial" w:hAnsi="Arial" w:cs="Arial"/>
          <w:sz w:val="24"/>
          <w:szCs w:val="24"/>
        </w:rPr>
        <w:t xml:space="preserve">The role asks for input of time, skills and influence. Out-of-pocket expenses incurred as a result of becoming involved in this work will be covered. This can include travel, subsistence, replacement care, individual support needs, childcare costs or any other potential costs incurred in relation to Service User or Carer involvement with prior agreement. </w:t>
      </w:r>
    </w:p>
    <w:p w14:paraId="330CD9D8" w14:textId="375BD4DE" w:rsidR="00D72416" w:rsidRPr="00914575" w:rsidRDefault="00B93E69" w:rsidP="00D70FF1">
      <w:pPr>
        <w:spacing w:line="360" w:lineRule="auto"/>
        <w:jc w:val="both"/>
        <w:rPr>
          <w:rFonts w:ascii="Arial" w:hAnsi="Arial" w:cs="Arial"/>
          <w:sz w:val="24"/>
          <w:szCs w:val="24"/>
        </w:rPr>
      </w:pPr>
      <w:bookmarkStart w:id="2" w:name="_Hlk158723364"/>
      <w:r>
        <w:rPr>
          <w:rFonts w:ascii="Arial" w:hAnsi="Arial" w:cs="Arial"/>
          <w:sz w:val="24"/>
          <w:szCs w:val="24"/>
        </w:rPr>
        <w:t>All members</w:t>
      </w:r>
      <w:r w:rsidRPr="00914575">
        <w:rPr>
          <w:rFonts w:ascii="Arial" w:hAnsi="Arial" w:cs="Arial"/>
          <w:sz w:val="24"/>
          <w:szCs w:val="24"/>
        </w:rPr>
        <w:t xml:space="preserve"> will be asked to </w:t>
      </w:r>
      <w:r>
        <w:rPr>
          <w:rFonts w:ascii="Arial" w:hAnsi="Arial" w:cs="Arial"/>
          <w:sz w:val="24"/>
          <w:szCs w:val="24"/>
        </w:rPr>
        <w:t>declare</w:t>
      </w:r>
      <w:r w:rsidRPr="00914575">
        <w:rPr>
          <w:rFonts w:ascii="Arial" w:hAnsi="Arial" w:cs="Arial"/>
          <w:sz w:val="24"/>
          <w:szCs w:val="24"/>
        </w:rPr>
        <w:t xml:space="preserve"> any Conflicts of Interest </w:t>
      </w:r>
      <w:r>
        <w:rPr>
          <w:rFonts w:ascii="Arial" w:hAnsi="Arial" w:cs="Arial"/>
          <w:sz w:val="24"/>
          <w:szCs w:val="24"/>
        </w:rPr>
        <w:t>before each meeting</w:t>
      </w:r>
      <w:bookmarkEnd w:id="2"/>
      <w:r w:rsidR="00D70FF1">
        <w:rPr>
          <w:rFonts w:ascii="Arial" w:hAnsi="Arial" w:cs="Arial"/>
          <w:sz w:val="24"/>
          <w:szCs w:val="24"/>
        </w:rPr>
        <w:t>. A</w:t>
      </w:r>
      <w:r w:rsidR="00D70FF1" w:rsidRPr="00D70FF1">
        <w:rPr>
          <w:rFonts w:ascii="Arial" w:hAnsi="Arial" w:cs="Arial"/>
          <w:sz w:val="24"/>
          <w:szCs w:val="24"/>
        </w:rPr>
        <w:t xml:space="preserve"> conflict of interest occurs when an individual's personal interests – family, friendships, financial, or social factors – could compromise his or her judgment, decisions, or actions as a member of the advisory group.</w:t>
      </w:r>
    </w:p>
    <w:p w14:paraId="6F73291C" w14:textId="77777777" w:rsidR="00D05B0E" w:rsidRPr="00914575" w:rsidRDefault="00D05B0E" w:rsidP="00D70FF1">
      <w:pPr>
        <w:spacing w:line="360" w:lineRule="auto"/>
        <w:jc w:val="both"/>
        <w:rPr>
          <w:rFonts w:ascii="Arial" w:hAnsi="Arial" w:cs="Arial"/>
          <w:b/>
          <w:bCs/>
          <w:i/>
          <w:iCs/>
          <w:sz w:val="24"/>
          <w:szCs w:val="24"/>
        </w:rPr>
      </w:pPr>
      <w:r w:rsidRPr="00914575">
        <w:rPr>
          <w:rFonts w:ascii="Arial" w:hAnsi="Arial" w:cs="Arial"/>
          <w:b/>
          <w:bCs/>
          <w:i/>
          <w:iCs/>
          <w:sz w:val="24"/>
          <w:szCs w:val="24"/>
        </w:rPr>
        <w:t xml:space="preserve">Key Information </w:t>
      </w:r>
    </w:p>
    <w:p w14:paraId="1C7C81C5" w14:textId="4AB1A79A" w:rsidR="00D05B0E" w:rsidRPr="00914575" w:rsidRDefault="00D05B0E" w:rsidP="00D70FF1">
      <w:pPr>
        <w:spacing w:line="360" w:lineRule="auto"/>
        <w:jc w:val="both"/>
        <w:rPr>
          <w:rFonts w:ascii="Arial" w:hAnsi="Arial" w:cs="Arial"/>
          <w:sz w:val="24"/>
          <w:szCs w:val="24"/>
        </w:rPr>
      </w:pPr>
      <w:r w:rsidRPr="00914575">
        <w:rPr>
          <w:rFonts w:ascii="Arial" w:hAnsi="Arial" w:cs="Arial"/>
          <w:sz w:val="24"/>
          <w:szCs w:val="24"/>
        </w:rPr>
        <w:t xml:space="preserve">Our expectation of all members of the </w:t>
      </w:r>
      <w:r w:rsidR="004A518D">
        <w:rPr>
          <w:rFonts w:ascii="Arial" w:hAnsi="Arial" w:cs="Arial"/>
          <w:sz w:val="24"/>
          <w:szCs w:val="24"/>
        </w:rPr>
        <w:t xml:space="preserve">Engagement </w:t>
      </w:r>
      <w:r w:rsidR="00914575" w:rsidRPr="00914575">
        <w:rPr>
          <w:rFonts w:ascii="Arial" w:hAnsi="Arial" w:cs="Arial"/>
          <w:sz w:val="24"/>
          <w:szCs w:val="24"/>
        </w:rPr>
        <w:t>Advisory Group</w:t>
      </w:r>
      <w:r w:rsidRPr="00914575">
        <w:rPr>
          <w:rFonts w:ascii="Arial" w:hAnsi="Arial" w:cs="Arial"/>
          <w:sz w:val="24"/>
          <w:szCs w:val="24"/>
        </w:rPr>
        <w:t xml:space="preserve"> is that they will work in a way which demonstrates respect and tolerance and in line with the HSCNI values of: </w:t>
      </w:r>
    </w:p>
    <w:p w14:paraId="45553B9E" w14:textId="4AB9783B" w:rsidR="00D05B0E" w:rsidRPr="00914575" w:rsidRDefault="00D05B0E" w:rsidP="00D70FF1">
      <w:pPr>
        <w:pStyle w:val="ListParagraph"/>
        <w:numPr>
          <w:ilvl w:val="0"/>
          <w:numId w:val="2"/>
        </w:numPr>
        <w:spacing w:line="360" w:lineRule="auto"/>
        <w:jc w:val="both"/>
        <w:rPr>
          <w:rFonts w:ascii="Arial" w:hAnsi="Arial" w:cs="Arial"/>
          <w:sz w:val="24"/>
          <w:szCs w:val="24"/>
        </w:rPr>
      </w:pPr>
      <w:r w:rsidRPr="00914575">
        <w:rPr>
          <w:rFonts w:ascii="Arial" w:hAnsi="Arial" w:cs="Arial"/>
          <w:sz w:val="24"/>
          <w:szCs w:val="24"/>
        </w:rPr>
        <w:t xml:space="preserve">Working Together,  </w:t>
      </w:r>
    </w:p>
    <w:p w14:paraId="4477D87D" w14:textId="5BCC6131" w:rsidR="00D05B0E" w:rsidRPr="00914575" w:rsidRDefault="00D05B0E" w:rsidP="00D70FF1">
      <w:pPr>
        <w:pStyle w:val="ListParagraph"/>
        <w:numPr>
          <w:ilvl w:val="0"/>
          <w:numId w:val="2"/>
        </w:numPr>
        <w:spacing w:line="360" w:lineRule="auto"/>
        <w:jc w:val="both"/>
        <w:rPr>
          <w:rFonts w:ascii="Arial" w:hAnsi="Arial" w:cs="Arial"/>
          <w:sz w:val="24"/>
          <w:szCs w:val="24"/>
        </w:rPr>
      </w:pPr>
      <w:r w:rsidRPr="00914575">
        <w:rPr>
          <w:rFonts w:ascii="Arial" w:hAnsi="Arial" w:cs="Arial"/>
          <w:sz w:val="24"/>
          <w:szCs w:val="24"/>
        </w:rPr>
        <w:t xml:space="preserve">Excellence, </w:t>
      </w:r>
    </w:p>
    <w:p w14:paraId="096F2B3D" w14:textId="472567FE" w:rsidR="00D05B0E" w:rsidRPr="00914575" w:rsidRDefault="00D05B0E" w:rsidP="00D70FF1">
      <w:pPr>
        <w:pStyle w:val="ListParagraph"/>
        <w:numPr>
          <w:ilvl w:val="0"/>
          <w:numId w:val="2"/>
        </w:numPr>
        <w:spacing w:line="360" w:lineRule="auto"/>
        <w:jc w:val="both"/>
        <w:rPr>
          <w:rFonts w:ascii="Arial" w:hAnsi="Arial" w:cs="Arial"/>
          <w:sz w:val="24"/>
          <w:szCs w:val="24"/>
        </w:rPr>
      </w:pPr>
      <w:r w:rsidRPr="00914575">
        <w:rPr>
          <w:rFonts w:ascii="Arial" w:hAnsi="Arial" w:cs="Arial"/>
          <w:sz w:val="24"/>
          <w:szCs w:val="24"/>
        </w:rPr>
        <w:t xml:space="preserve">Openness and Honesty, </w:t>
      </w:r>
    </w:p>
    <w:p w14:paraId="3E6DEF40" w14:textId="77777777" w:rsidR="00D05B0E" w:rsidRPr="00914575" w:rsidRDefault="00D05B0E" w:rsidP="00D70FF1">
      <w:pPr>
        <w:pStyle w:val="ListParagraph"/>
        <w:numPr>
          <w:ilvl w:val="0"/>
          <w:numId w:val="2"/>
        </w:numPr>
        <w:spacing w:line="360" w:lineRule="auto"/>
        <w:jc w:val="both"/>
        <w:rPr>
          <w:rFonts w:ascii="Arial" w:hAnsi="Arial" w:cs="Arial"/>
          <w:sz w:val="24"/>
          <w:szCs w:val="24"/>
        </w:rPr>
      </w:pPr>
      <w:r w:rsidRPr="00914575">
        <w:rPr>
          <w:rFonts w:ascii="Arial" w:hAnsi="Arial" w:cs="Arial"/>
          <w:sz w:val="24"/>
          <w:szCs w:val="24"/>
        </w:rPr>
        <w:t xml:space="preserve">Compassion. </w:t>
      </w:r>
    </w:p>
    <w:p w14:paraId="4D2EBC4D" w14:textId="5D58170E" w:rsidR="00D05B0E" w:rsidRPr="00914575" w:rsidRDefault="00D05B0E" w:rsidP="00D70FF1">
      <w:pPr>
        <w:spacing w:line="360" w:lineRule="auto"/>
        <w:jc w:val="both"/>
        <w:rPr>
          <w:rFonts w:ascii="Arial" w:hAnsi="Arial" w:cs="Arial"/>
          <w:sz w:val="24"/>
          <w:szCs w:val="24"/>
        </w:rPr>
      </w:pPr>
      <w:r w:rsidRPr="00914575">
        <w:rPr>
          <w:rFonts w:ascii="Arial" w:hAnsi="Arial" w:cs="Arial"/>
          <w:sz w:val="24"/>
          <w:szCs w:val="24"/>
        </w:rPr>
        <w:t xml:space="preserve">The Personal and Public Involvement Core values are important as they help us work in a meaningful way with others: </w:t>
      </w:r>
    </w:p>
    <w:p w14:paraId="6FE9F3B9" w14:textId="539F1569" w:rsidR="00D05B0E" w:rsidRPr="00914575" w:rsidRDefault="00D05B0E" w:rsidP="00D70FF1">
      <w:pPr>
        <w:pStyle w:val="ListParagraph"/>
        <w:numPr>
          <w:ilvl w:val="0"/>
          <w:numId w:val="3"/>
        </w:numPr>
        <w:spacing w:line="360" w:lineRule="auto"/>
        <w:jc w:val="both"/>
        <w:rPr>
          <w:rFonts w:ascii="Arial" w:hAnsi="Arial" w:cs="Arial"/>
          <w:sz w:val="24"/>
          <w:szCs w:val="24"/>
        </w:rPr>
      </w:pPr>
      <w:r w:rsidRPr="00914575">
        <w:rPr>
          <w:rFonts w:ascii="Arial" w:hAnsi="Arial" w:cs="Arial"/>
          <w:sz w:val="24"/>
          <w:szCs w:val="24"/>
        </w:rPr>
        <w:t xml:space="preserve">Dignity and Respect, </w:t>
      </w:r>
    </w:p>
    <w:p w14:paraId="67D0B556" w14:textId="20833307" w:rsidR="00D05B0E" w:rsidRPr="00914575" w:rsidRDefault="00D05B0E" w:rsidP="00D70FF1">
      <w:pPr>
        <w:pStyle w:val="ListParagraph"/>
        <w:numPr>
          <w:ilvl w:val="0"/>
          <w:numId w:val="3"/>
        </w:numPr>
        <w:spacing w:line="360" w:lineRule="auto"/>
        <w:jc w:val="both"/>
        <w:rPr>
          <w:rFonts w:ascii="Arial" w:hAnsi="Arial" w:cs="Arial"/>
          <w:sz w:val="24"/>
          <w:szCs w:val="24"/>
        </w:rPr>
      </w:pPr>
      <w:r w:rsidRPr="00914575">
        <w:rPr>
          <w:rFonts w:ascii="Arial" w:hAnsi="Arial" w:cs="Arial"/>
          <w:sz w:val="24"/>
          <w:szCs w:val="24"/>
        </w:rPr>
        <w:t>Inclusion and Equality,</w:t>
      </w:r>
    </w:p>
    <w:p w14:paraId="6BB41DBE" w14:textId="63842961" w:rsidR="00D05B0E" w:rsidRPr="00914575" w:rsidRDefault="00D05B0E" w:rsidP="00D70FF1">
      <w:pPr>
        <w:pStyle w:val="ListParagraph"/>
        <w:numPr>
          <w:ilvl w:val="0"/>
          <w:numId w:val="3"/>
        </w:numPr>
        <w:spacing w:line="360" w:lineRule="auto"/>
        <w:jc w:val="both"/>
        <w:rPr>
          <w:rFonts w:ascii="Arial" w:hAnsi="Arial" w:cs="Arial"/>
          <w:sz w:val="24"/>
          <w:szCs w:val="24"/>
        </w:rPr>
      </w:pPr>
      <w:r w:rsidRPr="00914575">
        <w:rPr>
          <w:rFonts w:ascii="Arial" w:hAnsi="Arial" w:cs="Arial"/>
          <w:sz w:val="24"/>
          <w:szCs w:val="24"/>
        </w:rPr>
        <w:t xml:space="preserve">Collaboration and Partnership, </w:t>
      </w:r>
    </w:p>
    <w:p w14:paraId="4CA88B8F" w14:textId="77777777" w:rsidR="00D05B0E" w:rsidRPr="00914575" w:rsidRDefault="00D05B0E" w:rsidP="00D70FF1">
      <w:pPr>
        <w:pStyle w:val="ListParagraph"/>
        <w:numPr>
          <w:ilvl w:val="0"/>
          <w:numId w:val="3"/>
        </w:numPr>
        <w:spacing w:line="360" w:lineRule="auto"/>
        <w:jc w:val="both"/>
        <w:rPr>
          <w:rFonts w:ascii="Arial" w:hAnsi="Arial" w:cs="Arial"/>
          <w:sz w:val="24"/>
          <w:szCs w:val="24"/>
        </w:rPr>
      </w:pPr>
      <w:r w:rsidRPr="00914575">
        <w:rPr>
          <w:rFonts w:ascii="Arial" w:hAnsi="Arial" w:cs="Arial"/>
          <w:sz w:val="24"/>
          <w:szCs w:val="24"/>
        </w:rPr>
        <w:t xml:space="preserve">Transparency and Openness. </w:t>
      </w:r>
    </w:p>
    <w:p w14:paraId="3EFFF29C" w14:textId="7BDB5822" w:rsidR="00D05B0E" w:rsidRPr="00914575" w:rsidRDefault="00D05B0E" w:rsidP="00D70FF1">
      <w:pPr>
        <w:spacing w:line="360" w:lineRule="auto"/>
        <w:jc w:val="both"/>
        <w:rPr>
          <w:rFonts w:ascii="Arial" w:hAnsi="Arial" w:cs="Arial"/>
          <w:sz w:val="24"/>
          <w:szCs w:val="24"/>
        </w:rPr>
      </w:pPr>
      <w:r w:rsidRPr="00914575">
        <w:rPr>
          <w:rFonts w:ascii="Arial" w:hAnsi="Arial" w:cs="Arial"/>
          <w:sz w:val="24"/>
          <w:szCs w:val="24"/>
        </w:rPr>
        <w:lastRenderedPageBreak/>
        <w:t xml:space="preserve">As a Service User member or Carer member you will be supported to carry out your role. This includes </w:t>
      </w:r>
      <w:r w:rsidR="00914575" w:rsidRPr="00914575">
        <w:rPr>
          <w:rFonts w:ascii="Arial" w:hAnsi="Arial" w:cs="Arial"/>
          <w:sz w:val="24"/>
          <w:szCs w:val="24"/>
        </w:rPr>
        <w:t xml:space="preserve">an </w:t>
      </w:r>
      <w:r w:rsidRPr="00914575">
        <w:rPr>
          <w:rFonts w:ascii="Arial" w:hAnsi="Arial" w:cs="Arial"/>
          <w:sz w:val="24"/>
          <w:szCs w:val="24"/>
        </w:rPr>
        <w:t xml:space="preserve">induction and training to ensure the effectiveness of involvement and the safety of its participants. For meetings, you will receive papers in advance and, if helpful, in other formats. There will also be support meetings to enable you to discuss your involvement and ask questions. </w:t>
      </w:r>
    </w:p>
    <w:p w14:paraId="43288E8A" w14:textId="77777777" w:rsidR="00914575" w:rsidRPr="00914575" w:rsidRDefault="00914575" w:rsidP="00D70FF1">
      <w:pPr>
        <w:spacing w:line="360" w:lineRule="auto"/>
        <w:jc w:val="both"/>
        <w:rPr>
          <w:rFonts w:ascii="Arial" w:hAnsi="Arial" w:cs="Arial"/>
          <w:sz w:val="24"/>
          <w:szCs w:val="24"/>
        </w:rPr>
      </w:pPr>
      <w:r w:rsidRPr="00914575">
        <w:rPr>
          <w:rFonts w:ascii="Arial" w:hAnsi="Arial" w:cs="Arial"/>
          <w:sz w:val="24"/>
          <w:szCs w:val="24"/>
        </w:rPr>
        <w:t xml:space="preserve">Support for your participation will include: </w:t>
      </w:r>
    </w:p>
    <w:p w14:paraId="05F11CED" w14:textId="77777777" w:rsidR="00914575" w:rsidRPr="00914575" w:rsidRDefault="00914575" w:rsidP="00D70FF1">
      <w:pPr>
        <w:numPr>
          <w:ilvl w:val="0"/>
          <w:numId w:val="15"/>
        </w:numPr>
        <w:spacing w:line="360" w:lineRule="auto"/>
        <w:jc w:val="both"/>
        <w:rPr>
          <w:rFonts w:ascii="Arial" w:hAnsi="Arial" w:cs="Arial"/>
          <w:sz w:val="24"/>
          <w:szCs w:val="24"/>
        </w:rPr>
      </w:pPr>
      <w:r w:rsidRPr="00914575">
        <w:rPr>
          <w:rFonts w:ascii="Arial" w:hAnsi="Arial" w:cs="Arial"/>
          <w:sz w:val="24"/>
          <w:szCs w:val="24"/>
        </w:rPr>
        <w:t xml:space="preserve">An Induction meeting to provide an introduction to the programme of work. </w:t>
      </w:r>
    </w:p>
    <w:p w14:paraId="0DEF6CF1" w14:textId="72A1FDE3" w:rsidR="00914575" w:rsidRPr="00914575" w:rsidRDefault="00914575" w:rsidP="00D70FF1">
      <w:pPr>
        <w:numPr>
          <w:ilvl w:val="0"/>
          <w:numId w:val="15"/>
        </w:numPr>
        <w:spacing w:line="360" w:lineRule="auto"/>
        <w:jc w:val="both"/>
        <w:rPr>
          <w:rFonts w:ascii="Arial" w:hAnsi="Arial" w:cs="Arial"/>
          <w:sz w:val="24"/>
          <w:szCs w:val="24"/>
        </w:rPr>
      </w:pPr>
      <w:r w:rsidRPr="00914575">
        <w:rPr>
          <w:rFonts w:ascii="Arial" w:hAnsi="Arial" w:cs="Arial"/>
          <w:sz w:val="24"/>
          <w:szCs w:val="24"/>
        </w:rPr>
        <w:t>A named contact to support your involvement at meetings and also to support your knowledge development.</w:t>
      </w:r>
    </w:p>
    <w:p w14:paraId="35331FE9" w14:textId="34EC204F" w:rsidR="00914575" w:rsidRPr="00914575" w:rsidRDefault="00663D64" w:rsidP="00D70FF1">
      <w:pPr>
        <w:numPr>
          <w:ilvl w:val="0"/>
          <w:numId w:val="15"/>
        </w:numPr>
        <w:spacing w:line="360" w:lineRule="auto"/>
        <w:jc w:val="both"/>
        <w:rPr>
          <w:rFonts w:ascii="Arial" w:hAnsi="Arial" w:cs="Arial"/>
          <w:sz w:val="24"/>
          <w:szCs w:val="24"/>
        </w:rPr>
      </w:pPr>
      <w:r>
        <w:rPr>
          <w:rFonts w:ascii="Arial" w:hAnsi="Arial" w:cs="Arial"/>
          <w:sz w:val="24"/>
          <w:szCs w:val="24"/>
        </w:rPr>
        <w:t>H</w:t>
      </w:r>
      <w:r w:rsidR="00914575" w:rsidRPr="00914575">
        <w:rPr>
          <w:rFonts w:ascii="Arial" w:hAnsi="Arial" w:cs="Arial"/>
          <w:sz w:val="24"/>
          <w:szCs w:val="24"/>
        </w:rPr>
        <w:t xml:space="preserve">elp to enable you to utilise technology to support involvement via online </w:t>
      </w:r>
      <w:r w:rsidR="004A518D">
        <w:rPr>
          <w:rFonts w:ascii="Arial" w:hAnsi="Arial" w:cs="Arial"/>
          <w:sz w:val="24"/>
          <w:szCs w:val="24"/>
        </w:rPr>
        <w:t xml:space="preserve">communications </w:t>
      </w:r>
      <w:r w:rsidR="00914575" w:rsidRPr="00914575">
        <w:rPr>
          <w:rFonts w:ascii="Arial" w:hAnsi="Arial" w:cs="Arial"/>
          <w:sz w:val="24"/>
          <w:szCs w:val="24"/>
        </w:rPr>
        <w:t>platforms</w:t>
      </w:r>
      <w:r>
        <w:rPr>
          <w:rFonts w:ascii="Arial" w:hAnsi="Arial" w:cs="Arial"/>
          <w:sz w:val="24"/>
          <w:szCs w:val="24"/>
        </w:rPr>
        <w:t xml:space="preserve"> (</w:t>
      </w:r>
      <w:r w:rsidR="00D72416">
        <w:rPr>
          <w:rFonts w:ascii="Arial" w:hAnsi="Arial" w:cs="Arial"/>
          <w:sz w:val="24"/>
          <w:szCs w:val="24"/>
        </w:rPr>
        <w:t>e.g.</w:t>
      </w:r>
      <w:r>
        <w:rPr>
          <w:rFonts w:ascii="Arial" w:hAnsi="Arial" w:cs="Arial"/>
          <w:sz w:val="24"/>
          <w:szCs w:val="24"/>
        </w:rPr>
        <w:t xml:space="preserve"> Zoom, </w:t>
      </w:r>
      <w:r w:rsidR="008B534D">
        <w:rPr>
          <w:rFonts w:ascii="Arial" w:hAnsi="Arial" w:cs="Arial"/>
          <w:sz w:val="24"/>
          <w:szCs w:val="24"/>
        </w:rPr>
        <w:t xml:space="preserve">Microsoft </w:t>
      </w:r>
      <w:r>
        <w:rPr>
          <w:rFonts w:ascii="Arial" w:hAnsi="Arial" w:cs="Arial"/>
          <w:sz w:val="24"/>
          <w:szCs w:val="24"/>
        </w:rPr>
        <w:t>Teams)</w:t>
      </w:r>
      <w:r w:rsidR="00914575" w:rsidRPr="00914575">
        <w:rPr>
          <w:rFonts w:ascii="Arial" w:hAnsi="Arial" w:cs="Arial"/>
          <w:sz w:val="24"/>
          <w:szCs w:val="24"/>
        </w:rPr>
        <w:t xml:space="preserve">. </w:t>
      </w:r>
    </w:p>
    <w:p w14:paraId="055BF6A1" w14:textId="652F18BC" w:rsidR="00914575" w:rsidRPr="00914575" w:rsidRDefault="00914575" w:rsidP="00D70FF1">
      <w:pPr>
        <w:numPr>
          <w:ilvl w:val="0"/>
          <w:numId w:val="15"/>
        </w:numPr>
        <w:spacing w:line="360" w:lineRule="auto"/>
        <w:jc w:val="both"/>
        <w:rPr>
          <w:rFonts w:ascii="Arial" w:hAnsi="Arial" w:cs="Arial"/>
          <w:sz w:val="24"/>
          <w:szCs w:val="24"/>
        </w:rPr>
      </w:pPr>
      <w:r w:rsidRPr="00914575">
        <w:rPr>
          <w:rFonts w:ascii="Arial" w:hAnsi="Arial" w:cs="Arial"/>
          <w:sz w:val="24"/>
          <w:szCs w:val="24"/>
        </w:rPr>
        <w:t>Reimbursement of out of pocket expenses in line with HSC guidance</w:t>
      </w:r>
      <w:r w:rsidR="004A518D">
        <w:rPr>
          <w:rFonts w:ascii="Arial" w:hAnsi="Arial" w:cs="Arial"/>
          <w:sz w:val="24"/>
          <w:szCs w:val="24"/>
        </w:rPr>
        <w:t>,</w:t>
      </w:r>
      <w:r w:rsidRPr="00914575">
        <w:rPr>
          <w:rFonts w:ascii="Arial" w:hAnsi="Arial" w:cs="Arial"/>
          <w:sz w:val="24"/>
          <w:szCs w:val="24"/>
        </w:rPr>
        <w:t xml:space="preserve"> e.g. travel and caring costs. </w:t>
      </w:r>
    </w:p>
    <w:p w14:paraId="3465DEFE" w14:textId="3B87629B" w:rsidR="00914575" w:rsidRPr="00914575" w:rsidRDefault="00914575" w:rsidP="00D70FF1">
      <w:pPr>
        <w:numPr>
          <w:ilvl w:val="0"/>
          <w:numId w:val="15"/>
        </w:numPr>
        <w:spacing w:line="360" w:lineRule="auto"/>
        <w:jc w:val="both"/>
        <w:rPr>
          <w:rFonts w:ascii="Arial" w:hAnsi="Arial" w:cs="Arial"/>
          <w:sz w:val="24"/>
          <w:szCs w:val="24"/>
        </w:rPr>
      </w:pPr>
      <w:r w:rsidRPr="00914575">
        <w:rPr>
          <w:rFonts w:ascii="Arial" w:hAnsi="Arial" w:cs="Arial"/>
          <w:sz w:val="24"/>
          <w:szCs w:val="24"/>
        </w:rPr>
        <w:t>Training as identified.</w:t>
      </w:r>
    </w:p>
    <w:p w14:paraId="73B37E65" w14:textId="41653D3B" w:rsidR="008E39E8" w:rsidRDefault="00D05B0E" w:rsidP="00D70FF1">
      <w:pPr>
        <w:spacing w:line="360" w:lineRule="auto"/>
        <w:jc w:val="both"/>
        <w:rPr>
          <w:rFonts w:ascii="Arial" w:hAnsi="Arial" w:cs="Arial"/>
          <w:sz w:val="24"/>
          <w:szCs w:val="24"/>
        </w:rPr>
      </w:pPr>
      <w:r w:rsidRPr="00914575">
        <w:rPr>
          <w:rFonts w:ascii="Arial" w:hAnsi="Arial" w:cs="Arial"/>
          <w:sz w:val="24"/>
          <w:szCs w:val="24"/>
        </w:rPr>
        <w:t xml:space="preserve">We recognise that participants may also be Service Users and by definition are likely to have complex conditions, ill health, disabilities, or be carers and this may mean making bespoke arrangements to support their involvement. Service User and Carer members should ensure they make the </w:t>
      </w:r>
      <w:r w:rsidR="00AD445B">
        <w:rPr>
          <w:rFonts w:ascii="Arial" w:hAnsi="Arial" w:cs="Arial"/>
          <w:sz w:val="24"/>
          <w:szCs w:val="24"/>
        </w:rPr>
        <w:t xml:space="preserve">Engagement </w:t>
      </w:r>
      <w:r w:rsidR="00914575" w:rsidRPr="00914575">
        <w:rPr>
          <w:rFonts w:ascii="Arial" w:hAnsi="Arial" w:cs="Arial"/>
          <w:sz w:val="24"/>
          <w:szCs w:val="24"/>
        </w:rPr>
        <w:t>Advisory Group</w:t>
      </w:r>
      <w:r w:rsidRPr="00914575">
        <w:rPr>
          <w:rFonts w:ascii="Arial" w:hAnsi="Arial" w:cs="Arial"/>
          <w:sz w:val="24"/>
          <w:szCs w:val="24"/>
        </w:rPr>
        <w:t xml:space="preserve"> Chair aware of any accessibility needs. It is the responsibility of the </w:t>
      </w:r>
      <w:r w:rsidR="00AD445B">
        <w:rPr>
          <w:rFonts w:ascii="Arial" w:hAnsi="Arial" w:cs="Arial"/>
          <w:sz w:val="24"/>
          <w:szCs w:val="24"/>
        </w:rPr>
        <w:t xml:space="preserve">Engagement </w:t>
      </w:r>
      <w:r w:rsidR="00914575" w:rsidRPr="00914575">
        <w:rPr>
          <w:rFonts w:ascii="Arial" w:hAnsi="Arial" w:cs="Arial"/>
          <w:sz w:val="24"/>
          <w:szCs w:val="24"/>
        </w:rPr>
        <w:t>Advisory Group</w:t>
      </w:r>
      <w:r w:rsidRPr="00914575">
        <w:rPr>
          <w:rFonts w:ascii="Arial" w:hAnsi="Arial" w:cs="Arial"/>
          <w:sz w:val="24"/>
          <w:szCs w:val="24"/>
        </w:rPr>
        <w:t xml:space="preserve"> Chair and </w:t>
      </w:r>
      <w:r w:rsidR="00914575" w:rsidRPr="00914575">
        <w:rPr>
          <w:rFonts w:ascii="Arial" w:hAnsi="Arial" w:cs="Arial"/>
          <w:sz w:val="24"/>
          <w:szCs w:val="24"/>
        </w:rPr>
        <w:t xml:space="preserve">project support team </w:t>
      </w:r>
      <w:r w:rsidRPr="00914575">
        <w:rPr>
          <w:rFonts w:ascii="Arial" w:hAnsi="Arial" w:cs="Arial"/>
          <w:sz w:val="24"/>
          <w:szCs w:val="24"/>
        </w:rPr>
        <w:t xml:space="preserve">to ensure that these needs are met as far as is practicable. </w:t>
      </w:r>
    </w:p>
    <w:p w14:paraId="40C503A2" w14:textId="77777777" w:rsidR="00B1478E" w:rsidRDefault="00B1478E" w:rsidP="00D70FF1">
      <w:pPr>
        <w:spacing w:line="360" w:lineRule="auto"/>
        <w:jc w:val="both"/>
        <w:rPr>
          <w:rFonts w:ascii="Arial" w:hAnsi="Arial" w:cs="Arial"/>
          <w:sz w:val="24"/>
          <w:szCs w:val="24"/>
        </w:rPr>
      </w:pPr>
    </w:p>
    <w:p w14:paraId="75E1C223" w14:textId="77777777" w:rsidR="00D05B0E" w:rsidRPr="00914575" w:rsidRDefault="00D05B0E" w:rsidP="00D70FF1">
      <w:pPr>
        <w:spacing w:line="360" w:lineRule="auto"/>
        <w:jc w:val="both"/>
        <w:rPr>
          <w:rFonts w:ascii="Arial" w:hAnsi="Arial" w:cs="Arial"/>
          <w:b/>
          <w:bCs/>
          <w:i/>
          <w:iCs/>
          <w:sz w:val="24"/>
          <w:szCs w:val="24"/>
        </w:rPr>
      </w:pPr>
      <w:r w:rsidRPr="00914575">
        <w:rPr>
          <w:rFonts w:ascii="Arial" w:hAnsi="Arial" w:cs="Arial"/>
          <w:b/>
          <w:bCs/>
          <w:i/>
          <w:iCs/>
          <w:sz w:val="24"/>
          <w:szCs w:val="24"/>
        </w:rPr>
        <w:t>How to Apply</w:t>
      </w:r>
    </w:p>
    <w:p w14:paraId="3675CC3F" w14:textId="77777777" w:rsidR="003B1ABF" w:rsidRDefault="00663D64" w:rsidP="00D70FF1">
      <w:pPr>
        <w:spacing w:line="360" w:lineRule="auto"/>
        <w:jc w:val="both"/>
        <w:rPr>
          <w:rFonts w:ascii="Arial" w:hAnsi="Arial" w:cs="Arial"/>
          <w:sz w:val="24"/>
          <w:szCs w:val="24"/>
        </w:rPr>
      </w:pPr>
      <w:r>
        <w:rPr>
          <w:rFonts w:ascii="Arial" w:hAnsi="Arial" w:cs="Arial"/>
          <w:sz w:val="24"/>
          <w:szCs w:val="24"/>
        </w:rPr>
        <w:t>C</w:t>
      </w:r>
      <w:r w:rsidR="00D05B0E" w:rsidRPr="00914575">
        <w:rPr>
          <w:rFonts w:ascii="Arial" w:hAnsi="Arial" w:cs="Arial"/>
          <w:sz w:val="24"/>
          <w:szCs w:val="24"/>
        </w:rPr>
        <w:t xml:space="preserve">omplete the Expression of Interest (EOI) form and Equality Monitoring form. </w:t>
      </w:r>
      <w:r w:rsidR="003B1ABF">
        <w:rPr>
          <w:rFonts w:ascii="Arial" w:hAnsi="Arial" w:cs="Arial"/>
          <w:sz w:val="24"/>
          <w:szCs w:val="24"/>
        </w:rPr>
        <w:t xml:space="preserve">These can be completed online at: </w:t>
      </w:r>
      <w:hyperlink r:id="rId13" w:history="1">
        <w:r w:rsidR="003B1ABF" w:rsidRPr="00C00F90">
          <w:rPr>
            <w:rStyle w:val="Hyperlink"/>
            <w:rFonts w:ascii="Arial" w:hAnsi="Arial" w:cs="Arial"/>
            <w:sz w:val="24"/>
            <w:szCs w:val="24"/>
          </w:rPr>
          <w:t>https://consultations2.nidirect.gov.uk/hsc/pharmacy-safe-use-of-medicines-advisory-group</w:t>
        </w:r>
      </w:hyperlink>
      <w:r w:rsidR="003B1ABF">
        <w:rPr>
          <w:rFonts w:ascii="Arial" w:hAnsi="Arial" w:cs="Arial"/>
          <w:sz w:val="24"/>
          <w:szCs w:val="24"/>
        </w:rPr>
        <w:t xml:space="preserve"> </w:t>
      </w:r>
      <w:r w:rsidR="003B1ABF" w:rsidRPr="003B1ABF">
        <w:rPr>
          <w:rFonts w:ascii="Arial" w:hAnsi="Arial" w:cs="Arial"/>
          <w:sz w:val="24"/>
          <w:szCs w:val="24"/>
        </w:rPr>
        <w:t xml:space="preserve"> </w:t>
      </w:r>
    </w:p>
    <w:p w14:paraId="6A3C2AA6" w14:textId="4804D989" w:rsidR="00D05B0E" w:rsidRPr="00914575" w:rsidRDefault="003B1ABF" w:rsidP="00D70FF1">
      <w:pPr>
        <w:spacing w:line="360" w:lineRule="auto"/>
        <w:jc w:val="both"/>
        <w:rPr>
          <w:rFonts w:ascii="Arial" w:hAnsi="Arial" w:cs="Arial"/>
          <w:sz w:val="24"/>
          <w:szCs w:val="24"/>
        </w:rPr>
      </w:pPr>
      <w:r>
        <w:rPr>
          <w:rFonts w:ascii="Arial" w:hAnsi="Arial" w:cs="Arial"/>
          <w:sz w:val="24"/>
          <w:szCs w:val="24"/>
        </w:rPr>
        <w:lastRenderedPageBreak/>
        <w:t xml:space="preserve">Alternatively, you can </w:t>
      </w:r>
      <w:r w:rsidR="00D05B0E" w:rsidRPr="00914575">
        <w:rPr>
          <w:rFonts w:ascii="Arial" w:hAnsi="Arial" w:cs="Arial"/>
          <w:sz w:val="24"/>
          <w:szCs w:val="24"/>
        </w:rPr>
        <w:t xml:space="preserve">return by email with attachments. In some circumstances we will accept an EOI submitted on paper. Please notify us if you need to arrange to apply in writing. </w:t>
      </w:r>
    </w:p>
    <w:p w14:paraId="3E8D477D" w14:textId="4E3AF605" w:rsidR="00D05B0E" w:rsidRPr="00914575" w:rsidRDefault="00D05B0E" w:rsidP="00D70FF1">
      <w:pPr>
        <w:spacing w:line="360" w:lineRule="auto"/>
        <w:jc w:val="both"/>
        <w:rPr>
          <w:rFonts w:ascii="Arial" w:hAnsi="Arial" w:cs="Arial"/>
          <w:sz w:val="24"/>
          <w:szCs w:val="24"/>
        </w:rPr>
      </w:pPr>
      <w:r w:rsidRPr="00914575">
        <w:rPr>
          <w:rFonts w:ascii="Arial" w:hAnsi="Arial" w:cs="Arial"/>
          <w:sz w:val="24"/>
          <w:szCs w:val="24"/>
        </w:rPr>
        <w:t xml:space="preserve">Once we receive your application we will: </w:t>
      </w:r>
    </w:p>
    <w:p w14:paraId="095B850C" w14:textId="63BC657E" w:rsidR="00D05B0E" w:rsidRPr="00914575" w:rsidRDefault="00D05B0E" w:rsidP="00D70FF1">
      <w:pPr>
        <w:pStyle w:val="ListParagraph"/>
        <w:numPr>
          <w:ilvl w:val="0"/>
          <w:numId w:val="1"/>
        </w:numPr>
        <w:spacing w:line="360" w:lineRule="auto"/>
        <w:rPr>
          <w:rFonts w:ascii="Arial" w:hAnsi="Arial" w:cs="Arial"/>
          <w:sz w:val="24"/>
          <w:szCs w:val="24"/>
        </w:rPr>
      </w:pPr>
      <w:r w:rsidRPr="00914575">
        <w:rPr>
          <w:rFonts w:ascii="Arial" w:hAnsi="Arial" w:cs="Arial"/>
          <w:sz w:val="24"/>
          <w:szCs w:val="24"/>
        </w:rPr>
        <w:t xml:space="preserve">Acknowledge receipt in an email unless otherwise arranged. If you do not receive </w:t>
      </w:r>
      <w:r w:rsidR="00D70FF1" w:rsidRPr="00914575">
        <w:rPr>
          <w:rFonts w:ascii="Arial" w:hAnsi="Arial" w:cs="Arial"/>
          <w:sz w:val="24"/>
          <w:szCs w:val="24"/>
        </w:rPr>
        <w:t>acknowledgement,</w:t>
      </w:r>
      <w:r w:rsidRPr="00914575">
        <w:rPr>
          <w:rFonts w:ascii="Arial" w:hAnsi="Arial" w:cs="Arial"/>
          <w:sz w:val="24"/>
          <w:szCs w:val="24"/>
        </w:rPr>
        <w:t xml:space="preserve"> please contact </w:t>
      </w:r>
      <w:bookmarkStart w:id="3" w:name="_Hlk158798959"/>
      <w:r w:rsidR="00E26FFA" w:rsidRPr="00E26FFA">
        <w:rPr>
          <w:rFonts w:ascii="Arial" w:hAnsi="Arial" w:cs="Arial"/>
          <w:sz w:val="24"/>
          <w:szCs w:val="24"/>
        </w:rPr>
        <w:t>James McAuley</w:t>
      </w:r>
      <w:r w:rsidR="00D70FF1">
        <w:rPr>
          <w:rFonts w:ascii="Arial" w:hAnsi="Arial" w:cs="Arial"/>
          <w:sz w:val="24"/>
          <w:szCs w:val="24"/>
        </w:rPr>
        <w:t xml:space="preserve"> on </w:t>
      </w:r>
      <w:hyperlink r:id="rId14" w:history="1">
        <w:r w:rsidR="00D70FF1" w:rsidRPr="000D777A">
          <w:rPr>
            <w:rStyle w:val="Hyperlink"/>
            <w:rFonts w:ascii="Arial" w:eastAsia="Times New Roman" w:hAnsi="Arial" w:cs="Arial"/>
            <w:sz w:val="24"/>
            <w:szCs w:val="24"/>
            <w:lang w:eastAsia="en-GB"/>
          </w:rPr>
          <w:t>sppgpharmacyengagementadvisorygroup@hscni.net</w:t>
        </w:r>
      </w:hyperlink>
      <w:r w:rsidR="00D70FF1">
        <w:rPr>
          <w:rFonts w:ascii="Arial" w:eastAsia="Times New Roman" w:hAnsi="Arial" w:cs="Arial"/>
          <w:sz w:val="24"/>
          <w:szCs w:val="24"/>
          <w:lang w:eastAsia="en-GB"/>
        </w:rPr>
        <w:t xml:space="preserve">  </w:t>
      </w:r>
      <w:r w:rsidRPr="00914575">
        <w:rPr>
          <w:rFonts w:ascii="Arial" w:hAnsi="Arial" w:cs="Arial"/>
          <w:sz w:val="24"/>
          <w:szCs w:val="24"/>
        </w:rPr>
        <w:t xml:space="preserve">or </w:t>
      </w:r>
      <w:r w:rsidR="00D70FF1">
        <w:rPr>
          <w:rFonts w:ascii="Arial" w:hAnsi="Arial" w:cs="Arial"/>
          <w:sz w:val="24"/>
          <w:szCs w:val="24"/>
        </w:rPr>
        <w:t xml:space="preserve">call </w:t>
      </w:r>
      <w:r w:rsidRPr="00914575">
        <w:rPr>
          <w:rFonts w:ascii="Arial" w:hAnsi="Arial" w:cs="Arial"/>
          <w:sz w:val="24"/>
          <w:szCs w:val="24"/>
        </w:rPr>
        <w:t xml:space="preserve">028 9536 </w:t>
      </w:r>
      <w:r w:rsidR="00D70FF1">
        <w:rPr>
          <w:rFonts w:ascii="Arial" w:hAnsi="Arial" w:cs="Arial"/>
          <w:sz w:val="24"/>
          <w:szCs w:val="24"/>
        </w:rPr>
        <w:t>3513.</w:t>
      </w:r>
      <w:r w:rsidRPr="00914575">
        <w:rPr>
          <w:rFonts w:ascii="Arial" w:hAnsi="Arial" w:cs="Arial"/>
          <w:sz w:val="24"/>
          <w:szCs w:val="24"/>
        </w:rPr>
        <w:t xml:space="preserve"> </w:t>
      </w:r>
    </w:p>
    <w:bookmarkEnd w:id="3"/>
    <w:p w14:paraId="39FE82EF" w14:textId="69083269" w:rsidR="00D05B0E" w:rsidRPr="00914575" w:rsidRDefault="00D05B0E" w:rsidP="00D70FF1">
      <w:pPr>
        <w:pStyle w:val="ListParagraph"/>
        <w:numPr>
          <w:ilvl w:val="0"/>
          <w:numId w:val="1"/>
        </w:numPr>
        <w:spacing w:line="360" w:lineRule="auto"/>
        <w:jc w:val="both"/>
        <w:rPr>
          <w:rFonts w:ascii="Arial" w:hAnsi="Arial" w:cs="Arial"/>
          <w:sz w:val="24"/>
          <w:szCs w:val="24"/>
        </w:rPr>
      </w:pPr>
      <w:r w:rsidRPr="00914575">
        <w:rPr>
          <w:rFonts w:ascii="Arial" w:hAnsi="Arial" w:cs="Arial"/>
          <w:sz w:val="24"/>
          <w:szCs w:val="24"/>
        </w:rPr>
        <w:t>EOIs will be shortlisted by a panel including the lead contact and project owner</w:t>
      </w:r>
      <w:r w:rsidR="00CE2E76">
        <w:rPr>
          <w:rFonts w:ascii="Arial" w:hAnsi="Arial" w:cs="Arial"/>
          <w:sz w:val="24"/>
          <w:szCs w:val="24"/>
        </w:rPr>
        <w:t>.</w:t>
      </w:r>
    </w:p>
    <w:p w14:paraId="212BE773" w14:textId="78664D71" w:rsidR="00D05B0E" w:rsidRPr="00914575" w:rsidRDefault="00D05B0E" w:rsidP="00D70FF1">
      <w:pPr>
        <w:pStyle w:val="ListParagraph"/>
        <w:numPr>
          <w:ilvl w:val="0"/>
          <w:numId w:val="1"/>
        </w:numPr>
        <w:spacing w:line="360" w:lineRule="auto"/>
        <w:jc w:val="both"/>
        <w:rPr>
          <w:rFonts w:ascii="Arial" w:hAnsi="Arial" w:cs="Arial"/>
          <w:sz w:val="24"/>
          <w:szCs w:val="24"/>
        </w:rPr>
      </w:pPr>
      <w:r w:rsidRPr="00914575">
        <w:rPr>
          <w:rFonts w:ascii="Arial" w:hAnsi="Arial" w:cs="Arial"/>
          <w:sz w:val="24"/>
          <w:szCs w:val="24"/>
        </w:rPr>
        <w:t>EOI</w:t>
      </w:r>
      <w:r w:rsidR="00433612">
        <w:rPr>
          <w:rFonts w:ascii="Arial" w:hAnsi="Arial" w:cs="Arial"/>
          <w:sz w:val="24"/>
          <w:szCs w:val="24"/>
        </w:rPr>
        <w:t>s</w:t>
      </w:r>
      <w:r w:rsidRPr="00914575">
        <w:rPr>
          <w:rFonts w:ascii="Arial" w:hAnsi="Arial" w:cs="Arial"/>
          <w:sz w:val="24"/>
          <w:szCs w:val="24"/>
        </w:rPr>
        <w:t xml:space="preserve"> will be assessed against the skills and experience criteria using the information provided by you on the form. </w:t>
      </w:r>
    </w:p>
    <w:p w14:paraId="382E165A" w14:textId="689825F3" w:rsidR="00D05B0E" w:rsidRPr="00914575" w:rsidRDefault="00D05B0E" w:rsidP="00D70FF1">
      <w:pPr>
        <w:pStyle w:val="ListParagraph"/>
        <w:numPr>
          <w:ilvl w:val="0"/>
          <w:numId w:val="1"/>
        </w:numPr>
        <w:spacing w:line="360" w:lineRule="auto"/>
        <w:jc w:val="both"/>
        <w:rPr>
          <w:rFonts w:ascii="Arial" w:hAnsi="Arial" w:cs="Arial"/>
          <w:sz w:val="24"/>
          <w:szCs w:val="24"/>
        </w:rPr>
      </w:pPr>
      <w:r w:rsidRPr="00914575">
        <w:rPr>
          <w:rFonts w:ascii="Arial" w:hAnsi="Arial" w:cs="Arial"/>
          <w:sz w:val="24"/>
          <w:szCs w:val="24"/>
        </w:rPr>
        <w:t xml:space="preserve">If shortlisted you will receive an invitation to an informal discussion about the role in an email (unless otherwise arranged). The email will include all of the arrangements. </w:t>
      </w:r>
    </w:p>
    <w:p w14:paraId="5506EBB5" w14:textId="275EBBF5" w:rsidR="00D05B0E" w:rsidRPr="00914575" w:rsidRDefault="00D05B0E" w:rsidP="00D70FF1">
      <w:pPr>
        <w:pStyle w:val="ListParagraph"/>
        <w:numPr>
          <w:ilvl w:val="0"/>
          <w:numId w:val="1"/>
        </w:numPr>
        <w:spacing w:line="360" w:lineRule="auto"/>
        <w:jc w:val="both"/>
        <w:rPr>
          <w:rFonts w:ascii="Arial" w:hAnsi="Arial" w:cs="Arial"/>
          <w:sz w:val="24"/>
          <w:szCs w:val="24"/>
        </w:rPr>
      </w:pPr>
      <w:r w:rsidRPr="00914575">
        <w:rPr>
          <w:rFonts w:ascii="Arial" w:hAnsi="Arial" w:cs="Arial"/>
          <w:sz w:val="24"/>
          <w:szCs w:val="24"/>
        </w:rPr>
        <w:t xml:space="preserve">All EOIs will receive a successful or unsuccessful notification by email (unless otherwise arranged). The successful notifications will include information about next steps. </w:t>
      </w:r>
    </w:p>
    <w:sectPr w:rsidR="00D05B0E" w:rsidRPr="0091457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2854" w14:textId="77777777" w:rsidR="00D91EAB" w:rsidRDefault="00D91EAB" w:rsidP="00B71721">
      <w:pPr>
        <w:spacing w:after="0" w:line="240" w:lineRule="auto"/>
      </w:pPr>
      <w:r>
        <w:separator/>
      </w:r>
    </w:p>
  </w:endnote>
  <w:endnote w:type="continuationSeparator" w:id="0">
    <w:p w14:paraId="6D232733" w14:textId="77777777" w:rsidR="00D91EAB" w:rsidRDefault="00D91EAB" w:rsidP="00B7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C175" w14:textId="77777777" w:rsidR="00922852" w:rsidRDefault="0092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90832"/>
      <w:docPartObj>
        <w:docPartGallery w:val="Page Numbers (Bottom of Page)"/>
        <w:docPartUnique/>
      </w:docPartObj>
    </w:sdtPr>
    <w:sdtContent>
      <w:sdt>
        <w:sdtPr>
          <w:id w:val="-1769616900"/>
          <w:docPartObj>
            <w:docPartGallery w:val="Page Numbers (Top of Page)"/>
            <w:docPartUnique/>
          </w:docPartObj>
        </w:sdtPr>
        <w:sdtContent>
          <w:p w14:paraId="68E80979" w14:textId="6AAA7810" w:rsidR="00B71721" w:rsidRDefault="00B717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318E68" w14:textId="77777777" w:rsidR="00B71721" w:rsidRDefault="00B71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A67E" w14:textId="77777777" w:rsidR="00922852" w:rsidRDefault="0092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E666" w14:textId="77777777" w:rsidR="00D91EAB" w:rsidRDefault="00D91EAB" w:rsidP="00B71721">
      <w:pPr>
        <w:spacing w:after="0" w:line="240" w:lineRule="auto"/>
      </w:pPr>
      <w:r>
        <w:separator/>
      </w:r>
    </w:p>
  </w:footnote>
  <w:footnote w:type="continuationSeparator" w:id="0">
    <w:p w14:paraId="114E3416" w14:textId="77777777" w:rsidR="00D91EAB" w:rsidRDefault="00D91EAB" w:rsidP="00B7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5C29" w14:textId="77777777" w:rsidR="00922852" w:rsidRDefault="00922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2EB" w14:textId="1DAD4746" w:rsidR="00922852" w:rsidRDefault="00922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45CD" w14:textId="77777777" w:rsidR="00922852" w:rsidRDefault="00922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042"/>
    <w:multiLevelType w:val="hybridMultilevel"/>
    <w:tmpl w:val="1E96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C43C0"/>
    <w:multiLevelType w:val="hybridMultilevel"/>
    <w:tmpl w:val="B68C9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140008"/>
    <w:multiLevelType w:val="hybridMultilevel"/>
    <w:tmpl w:val="E5A4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82191"/>
    <w:multiLevelType w:val="hybridMultilevel"/>
    <w:tmpl w:val="D7BA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50EB1"/>
    <w:multiLevelType w:val="hybridMultilevel"/>
    <w:tmpl w:val="A800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0765B"/>
    <w:multiLevelType w:val="hybridMultilevel"/>
    <w:tmpl w:val="C05E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629BC"/>
    <w:multiLevelType w:val="hybridMultilevel"/>
    <w:tmpl w:val="ACD2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F23A89"/>
    <w:multiLevelType w:val="hybridMultilevel"/>
    <w:tmpl w:val="92900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52956"/>
    <w:multiLevelType w:val="hybridMultilevel"/>
    <w:tmpl w:val="2C06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23E72"/>
    <w:multiLevelType w:val="hybridMultilevel"/>
    <w:tmpl w:val="C792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106A4"/>
    <w:multiLevelType w:val="hybridMultilevel"/>
    <w:tmpl w:val="F23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82A42"/>
    <w:multiLevelType w:val="hybridMultilevel"/>
    <w:tmpl w:val="D682D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A251A"/>
    <w:multiLevelType w:val="hybridMultilevel"/>
    <w:tmpl w:val="8A24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DF3EB1"/>
    <w:multiLevelType w:val="hybridMultilevel"/>
    <w:tmpl w:val="8992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52663"/>
    <w:multiLevelType w:val="hybridMultilevel"/>
    <w:tmpl w:val="A92C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E4A44"/>
    <w:multiLevelType w:val="hybridMultilevel"/>
    <w:tmpl w:val="A04C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A7CC3"/>
    <w:multiLevelType w:val="hybridMultilevel"/>
    <w:tmpl w:val="53E0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00159">
    <w:abstractNumId w:val="12"/>
  </w:num>
  <w:num w:numId="2" w16cid:durableId="1650403645">
    <w:abstractNumId w:val="2"/>
  </w:num>
  <w:num w:numId="3" w16cid:durableId="841236584">
    <w:abstractNumId w:val="9"/>
  </w:num>
  <w:num w:numId="4" w16cid:durableId="564947452">
    <w:abstractNumId w:val="8"/>
  </w:num>
  <w:num w:numId="5" w16cid:durableId="802970263">
    <w:abstractNumId w:val="16"/>
  </w:num>
  <w:num w:numId="6" w16cid:durableId="1435444676">
    <w:abstractNumId w:val="0"/>
  </w:num>
  <w:num w:numId="7" w16cid:durableId="1661614596">
    <w:abstractNumId w:val="15"/>
  </w:num>
  <w:num w:numId="8" w16cid:durableId="1939481402">
    <w:abstractNumId w:val="13"/>
  </w:num>
  <w:num w:numId="9" w16cid:durableId="1290626927">
    <w:abstractNumId w:val="7"/>
  </w:num>
  <w:num w:numId="10" w16cid:durableId="605846922">
    <w:abstractNumId w:val="5"/>
  </w:num>
  <w:num w:numId="11" w16cid:durableId="1112936786">
    <w:abstractNumId w:val="6"/>
  </w:num>
  <w:num w:numId="12" w16cid:durableId="1159886031">
    <w:abstractNumId w:val="11"/>
  </w:num>
  <w:num w:numId="13" w16cid:durableId="140852421">
    <w:abstractNumId w:val="1"/>
  </w:num>
  <w:num w:numId="14" w16cid:durableId="385570751">
    <w:abstractNumId w:val="3"/>
  </w:num>
  <w:num w:numId="15" w16cid:durableId="1623728656">
    <w:abstractNumId w:val="10"/>
  </w:num>
  <w:num w:numId="16" w16cid:durableId="337276577">
    <w:abstractNumId w:val="4"/>
  </w:num>
  <w:num w:numId="17" w16cid:durableId="1294018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98"/>
    <w:rsid w:val="00052254"/>
    <w:rsid w:val="00061113"/>
    <w:rsid w:val="000667DE"/>
    <w:rsid w:val="000B2971"/>
    <w:rsid w:val="000C6E31"/>
    <w:rsid w:val="000D2E2D"/>
    <w:rsid w:val="000D3445"/>
    <w:rsid w:val="000E1F20"/>
    <w:rsid w:val="00122BEF"/>
    <w:rsid w:val="001309E7"/>
    <w:rsid w:val="00162D14"/>
    <w:rsid w:val="00171332"/>
    <w:rsid w:val="00192F57"/>
    <w:rsid w:val="001D3D25"/>
    <w:rsid w:val="0022319F"/>
    <w:rsid w:val="00244822"/>
    <w:rsid w:val="00261221"/>
    <w:rsid w:val="002A4507"/>
    <w:rsid w:val="00366577"/>
    <w:rsid w:val="003B1ABF"/>
    <w:rsid w:val="003B7FC5"/>
    <w:rsid w:val="00403215"/>
    <w:rsid w:val="00433612"/>
    <w:rsid w:val="004A518D"/>
    <w:rsid w:val="004C4327"/>
    <w:rsid w:val="004C6DBB"/>
    <w:rsid w:val="0050275E"/>
    <w:rsid w:val="00517E27"/>
    <w:rsid w:val="006426AF"/>
    <w:rsid w:val="00663D64"/>
    <w:rsid w:val="006C77C0"/>
    <w:rsid w:val="007E0A98"/>
    <w:rsid w:val="00807E94"/>
    <w:rsid w:val="00814F2A"/>
    <w:rsid w:val="008545AD"/>
    <w:rsid w:val="00895CB7"/>
    <w:rsid w:val="008A68E6"/>
    <w:rsid w:val="008B534D"/>
    <w:rsid w:val="008E39E8"/>
    <w:rsid w:val="00914575"/>
    <w:rsid w:val="00922852"/>
    <w:rsid w:val="009266D7"/>
    <w:rsid w:val="00944576"/>
    <w:rsid w:val="00AA5384"/>
    <w:rsid w:val="00AC49D1"/>
    <w:rsid w:val="00AD445B"/>
    <w:rsid w:val="00AE172F"/>
    <w:rsid w:val="00B1478E"/>
    <w:rsid w:val="00B71721"/>
    <w:rsid w:val="00B93E69"/>
    <w:rsid w:val="00BB4124"/>
    <w:rsid w:val="00C0086D"/>
    <w:rsid w:val="00C9234C"/>
    <w:rsid w:val="00CA09CB"/>
    <w:rsid w:val="00CE0789"/>
    <w:rsid w:val="00CE2E76"/>
    <w:rsid w:val="00CF3E08"/>
    <w:rsid w:val="00D05B0E"/>
    <w:rsid w:val="00D27257"/>
    <w:rsid w:val="00D4561F"/>
    <w:rsid w:val="00D50546"/>
    <w:rsid w:val="00D70FF1"/>
    <w:rsid w:val="00D72416"/>
    <w:rsid w:val="00D91EAB"/>
    <w:rsid w:val="00E174FE"/>
    <w:rsid w:val="00E2604E"/>
    <w:rsid w:val="00E26FFA"/>
    <w:rsid w:val="00E52E78"/>
    <w:rsid w:val="00E81800"/>
    <w:rsid w:val="00EB4A99"/>
    <w:rsid w:val="00F506F2"/>
    <w:rsid w:val="00F511AD"/>
    <w:rsid w:val="00F67244"/>
    <w:rsid w:val="00FA6E06"/>
    <w:rsid w:val="00FD2994"/>
    <w:rsid w:val="00FF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3DE19"/>
  <w15:docId w15:val="{AC531DBB-8977-4CE1-91CF-3C14DD84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721"/>
    <w:rPr>
      <w:color w:val="0000FF" w:themeColor="hyperlink"/>
      <w:u w:val="single"/>
    </w:rPr>
  </w:style>
  <w:style w:type="character" w:styleId="UnresolvedMention">
    <w:name w:val="Unresolved Mention"/>
    <w:basedOn w:val="DefaultParagraphFont"/>
    <w:uiPriority w:val="99"/>
    <w:semiHidden/>
    <w:unhideWhenUsed/>
    <w:rsid w:val="00B71721"/>
    <w:rPr>
      <w:color w:val="605E5C"/>
      <w:shd w:val="clear" w:color="auto" w:fill="E1DFDD"/>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B71721"/>
    <w:pPr>
      <w:ind w:left="720"/>
      <w:contextualSpacing/>
    </w:pPr>
  </w:style>
  <w:style w:type="paragraph" w:styleId="Header">
    <w:name w:val="header"/>
    <w:basedOn w:val="Normal"/>
    <w:link w:val="HeaderChar"/>
    <w:uiPriority w:val="99"/>
    <w:unhideWhenUsed/>
    <w:rsid w:val="00B7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21"/>
  </w:style>
  <w:style w:type="paragraph" w:styleId="Footer">
    <w:name w:val="footer"/>
    <w:basedOn w:val="Normal"/>
    <w:link w:val="FooterChar"/>
    <w:uiPriority w:val="99"/>
    <w:unhideWhenUsed/>
    <w:rsid w:val="00B7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21"/>
  </w:style>
  <w:style w:type="character" w:styleId="CommentReference">
    <w:name w:val="annotation reference"/>
    <w:basedOn w:val="DefaultParagraphFont"/>
    <w:uiPriority w:val="99"/>
    <w:semiHidden/>
    <w:unhideWhenUsed/>
    <w:rsid w:val="006426AF"/>
    <w:rPr>
      <w:sz w:val="16"/>
      <w:szCs w:val="16"/>
    </w:rPr>
  </w:style>
  <w:style w:type="paragraph" w:styleId="CommentText">
    <w:name w:val="annotation text"/>
    <w:basedOn w:val="Normal"/>
    <w:link w:val="CommentTextChar"/>
    <w:uiPriority w:val="99"/>
    <w:unhideWhenUsed/>
    <w:rsid w:val="006426AF"/>
    <w:pPr>
      <w:spacing w:line="240" w:lineRule="auto"/>
    </w:pPr>
    <w:rPr>
      <w:sz w:val="20"/>
      <w:szCs w:val="20"/>
    </w:rPr>
  </w:style>
  <w:style w:type="character" w:customStyle="1" w:styleId="CommentTextChar">
    <w:name w:val="Comment Text Char"/>
    <w:basedOn w:val="DefaultParagraphFont"/>
    <w:link w:val="CommentText"/>
    <w:uiPriority w:val="99"/>
    <w:rsid w:val="006426AF"/>
    <w:rPr>
      <w:sz w:val="20"/>
      <w:szCs w:val="20"/>
    </w:rPr>
  </w:style>
  <w:style w:type="paragraph" w:styleId="CommentSubject">
    <w:name w:val="annotation subject"/>
    <w:basedOn w:val="CommentText"/>
    <w:next w:val="CommentText"/>
    <w:link w:val="CommentSubjectChar"/>
    <w:uiPriority w:val="99"/>
    <w:semiHidden/>
    <w:unhideWhenUsed/>
    <w:rsid w:val="006426AF"/>
    <w:rPr>
      <w:b/>
      <w:bCs/>
    </w:rPr>
  </w:style>
  <w:style w:type="character" w:customStyle="1" w:styleId="CommentSubjectChar">
    <w:name w:val="Comment Subject Char"/>
    <w:basedOn w:val="CommentTextChar"/>
    <w:link w:val="CommentSubject"/>
    <w:uiPriority w:val="99"/>
    <w:semiHidden/>
    <w:rsid w:val="006426AF"/>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C0086D"/>
  </w:style>
  <w:style w:type="paragraph" w:styleId="BalloonText">
    <w:name w:val="Balloon Text"/>
    <w:basedOn w:val="Normal"/>
    <w:link w:val="BalloonTextChar"/>
    <w:uiPriority w:val="99"/>
    <w:semiHidden/>
    <w:unhideWhenUsed/>
    <w:rsid w:val="00BB4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24"/>
    <w:rPr>
      <w:rFonts w:ascii="Segoe UI" w:hAnsi="Segoe UI" w:cs="Segoe UI"/>
      <w:sz w:val="18"/>
      <w:szCs w:val="18"/>
    </w:rPr>
  </w:style>
  <w:style w:type="paragraph" w:styleId="Revision">
    <w:name w:val="Revision"/>
    <w:hidden/>
    <w:uiPriority w:val="99"/>
    <w:semiHidden/>
    <w:rsid w:val="004C4327"/>
    <w:pPr>
      <w:spacing w:after="0" w:line="240" w:lineRule="auto"/>
    </w:pPr>
  </w:style>
  <w:style w:type="paragraph" w:styleId="NormalWeb">
    <w:name w:val="Normal (Web)"/>
    <w:basedOn w:val="Normal"/>
    <w:uiPriority w:val="99"/>
    <w:unhideWhenUsed/>
    <w:rsid w:val="009445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244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6571">
      <w:bodyDiv w:val="1"/>
      <w:marLeft w:val="0"/>
      <w:marRight w:val="0"/>
      <w:marTop w:val="0"/>
      <w:marBottom w:val="0"/>
      <w:divBdr>
        <w:top w:val="none" w:sz="0" w:space="0" w:color="auto"/>
        <w:left w:val="none" w:sz="0" w:space="0" w:color="auto"/>
        <w:bottom w:val="none" w:sz="0" w:space="0" w:color="auto"/>
        <w:right w:val="none" w:sz="0" w:space="0" w:color="auto"/>
      </w:divBdr>
    </w:div>
    <w:div w:id="342052906">
      <w:bodyDiv w:val="1"/>
      <w:marLeft w:val="0"/>
      <w:marRight w:val="0"/>
      <w:marTop w:val="0"/>
      <w:marBottom w:val="0"/>
      <w:divBdr>
        <w:top w:val="none" w:sz="0" w:space="0" w:color="auto"/>
        <w:left w:val="none" w:sz="0" w:space="0" w:color="auto"/>
        <w:bottom w:val="none" w:sz="0" w:space="0" w:color="auto"/>
        <w:right w:val="none" w:sz="0" w:space="0" w:color="auto"/>
      </w:divBdr>
    </w:div>
    <w:div w:id="110195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s2.nidirect.gov.uk/hsc/pharmacy-safe-use-of-medicines-advisory-grou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age.hscni.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pgpharmacyengagementadvisorygroup@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6B5919E9BC4A47A97E535BEE1CEA3A" ma:contentTypeVersion="7" ma:contentTypeDescription="Create a new document." ma:contentTypeScope="" ma:versionID="b5057df3d348be22dfd353c59ecc3cda">
  <xsd:schema xmlns:xsd="http://www.w3.org/2001/XMLSchema" xmlns:xs="http://www.w3.org/2001/XMLSchema" xmlns:p="http://schemas.microsoft.com/office/2006/metadata/properties" xmlns:ns3="5de4ee2b-91ce-424f-8826-29a862d4e472" xmlns:ns4="683138ee-d850-4c23-b78a-7d7c592a73e0" targetNamespace="http://schemas.microsoft.com/office/2006/metadata/properties" ma:root="true" ma:fieldsID="f5f0a582d5a136e9f847bf2c2cdf7549" ns3:_="" ns4:_="">
    <xsd:import namespace="5de4ee2b-91ce-424f-8826-29a862d4e472"/>
    <xsd:import namespace="683138ee-d850-4c23-b78a-7d7c592a73e0"/>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4ee2b-91ce-424f-8826-29a862d4e47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138ee-d850-4c23-b78a-7d7c592a7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de4ee2b-91ce-424f-8826-29a862d4e472" xsi:nil="true"/>
  </documentManagement>
</p:properties>
</file>

<file path=customXml/itemProps1.xml><?xml version="1.0" encoding="utf-8"?>
<ds:datastoreItem xmlns:ds="http://schemas.openxmlformats.org/officeDocument/2006/customXml" ds:itemID="{29B12DAB-7FA8-4D88-ACCC-C58811D82D20}">
  <ds:schemaRefs>
    <ds:schemaRef ds:uri="http://schemas.openxmlformats.org/officeDocument/2006/bibliography"/>
  </ds:schemaRefs>
</ds:datastoreItem>
</file>

<file path=customXml/itemProps2.xml><?xml version="1.0" encoding="utf-8"?>
<ds:datastoreItem xmlns:ds="http://schemas.openxmlformats.org/officeDocument/2006/customXml" ds:itemID="{79A2C128-D259-4D98-9BAB-C61F4457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4ee2b-91ce-424f-8826-29a862d4e472"/>
    <ds:schemaRef ds:uri="683138ee-d850-4c23-b78a-7d7c592a7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D850D-8874-41A4-B73E-D0087470CFC1}">
  <ds:schemaRefs>
    <ds:schemaRef ds:uri="http://schemas.microsoft.com/sharepoint/v3/contenttype/forms"/>
  </ds:schemaRefs>
</ds:datastoreItem>
</file>

<file path=customXml/itemProps4.xml><?xml version="1.0" encoding="utf-8"?>
<ds:datastoreItem xmlns:ds="http://schemas.openxmlformats.org/officeDocument/2006/customXml" ds:itemID="{B0E6A063-0C68-43DF-9F18-ACF79E006EDE}">
  <ds:schemaRefs>
    <ds:schemaRef ds:uri="http://schemas.microsoft.com/office/2006/documentManagement/types"/>
    <ds:schemaRef ds:uri="5de4ee2b-91ce-424f-8826-29a862d4e472"/>
    <ds:schemaRef ds:uri="http://purl.org/dc/elements/1.1/"/>
    <ds:schemaRef ds:uri="http://schemas.microsoft.com/office/2006/metadata/properties"/>
    <ds:schemaRef ds:uri="683138ee-d850-4c23-b78a-7d7c592a73e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McAuley</dc:creator>
  <cp:keywords/>
  <dc:description/>
  <cp:lastModifiedBy>James McAuley</cp:lastModifiedBy>
  <cp:revision>4</cp:revision>
  <cp:lastPrinted>2024-02-29T09:08:00Z</cp:lastPrinted>
  <dcterms:created xsi:type="dcterms:W3CDTF">2024-03-08T13:57:00Z</dcterms:created>
  <dcterms:modified xsi:type="dcterms:W3CDTF">2024-03-08T14:15:00Z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0x010100286B5919E9BC4A47A97E535BEE1CEA3A</vt:lpwstr>
  </property>
</Properties>
</file>