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A0FD25" w14:textId="4D0632AF" w:rsidR="008064C1" w:rsidRDefault="00255026" w:rsidP="007A2EBE">
      <w:r w:rsidRPr="00572BC6">
        <w:rPr>
          <w:noProof/>
          <w:lang w:eastAsia="en-GB"/>
        </w:rPr>
        <mc:AlternateContent>
          <mc:Choice Requires="wps">
            <w:drawing>
              <wp:anchor distT="0" distB="0" distL="114300" distR="114300" simplePos="0" relativeHeight="251660288" behindDoc="0" locked="0" layoutInCell="1" allowOverlap="1" wp14:anchorId="24E483F4" wp14:editId="1C897EF1">
                <wp:simplePos x="0" y="0"/>
                <wp:positionH relativeFrom="column">
                  <wp:posOffset>144145</wp:posOffset>
                </wp:positionH>
                <wp:positionV relativeFrom="paragraph">
                  <wp:posOffset>671195</wp:posOffset>
                </wp:positionV>
                <wp:extent cx="6251575" cy="172974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6251575" cy="172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FD8CD6" w14:textId="04417494" w:rsidR="00255026" w:rsidRDefault="00255026" w:rsidP="00255026">
                            <w:pPr>
                              <w:rPr>
                                <w:rFonts w:ascii="Arial" w:hAnsi="Arial" w:cs="Arial"/>
                                <w:b/>
                                <w:bCs/>
                                <w:sz w:val="44"/>
                                <w:szCs w:val="44"/>
                              </w:rPr>
                            </w:pPr>
                            <w:r>
                              <w:rPr>
                                <w:rFonts w:ascii="Arial" w:hAnsi="Arial" w:cs="Arial"/>
                                <w:b/>
                                <w:bCs/>
                                <w:sz w:val="44"/>
                                <w:szCs w:val="44"/>
                              </w:rPr>
                              <w:t>R</w:t>
                            </w:r>
                            <w:r w:rsidRPr="00B31E3F">
                              <w:rPr>
                                <w:rFonts w:ascii="Arial" w:hAnsi="Arial" w:cs="Arial"/>
                                <w:b/>
                                <w:bCs/>
                                <w:sz w:val="44"/>
                                <w:szCs w:val="44"/>
                              </w:rPr>
                              <w:t xml:space="preserve">eview of the </w:t>
                            </w:r>
                            <w:r>
                              <w:rPr>
                                <w:rFonts w:ascii="Arial" w:hAnsi="Arial" w:cs="Arial"/>
                                <w:b/>
                                <w:bCs/>
                                <w:sz w:val="44"/>
                                <w:szCs w:val="44"/>
                              </w:rPr>
                              <w:t>L</w:t>
                            </w:r>
                            <w:r w:rsidRPr="00B31E3F">
                              <w:rPr>
                                <w:rFonts w:ascii="Arial" w:hAnsi="Arial" w:cs="Arial"/>
                                <w:b/>
                                <w:bCs/>
                                <w:sz w:val="44"/>
                                <w:szCs w:val="44"/>
                              </w:rPr>
                              <w:t xml:space="preserve">ist of </w:t>
                            </w:r>
                            <w:r>
                              <w:rPr>
                                <w:rFonts w:ascii="Arial" w:hAnsi="Arial" w:cs="Arial"/>
                                <w:b/>
                                <w:bCs/>
                                <w:sz w:val="44"/>
                                <w:szCs w:val="44"/>
                              </w:rPr>
                              <w:t>B</w:t>
                            </w:r>
                            <w:r w:rsidRPr="00B31E3F">
                              <w:rPr>
                                <w:rFonts w:ascii="Arial" w:hAnsi="Arial" w:cs="Arial"/>
                                <w:b/>
                                <w:bCs/>
                                <w:sz w:val="44"/>
                                <w:szCs w:val="44"/>
                              </w:rPr>
                              <w:t xml:space="preserve">odies and </w:t>
                            </w:r>
                            <w:r>
                              <w:rPr>
                                <w:rFonts w:ascii="Arial" w:hAnsi="Arial" w:cs="Arial"/>
                                <w:b/>
                                <w:bCs/>
                                <w:sz w:val="44"/>
                                <w:szCs w:val="44"/>
                              </w:rPr>
                              <w:t>P</w:t>
                            </w:r>
                            <w:r w:rsidRPr="00B31E3F">
                              <w:rPr>
                                <w:rFonts w:ascii="Arial" w:hAnsi="Arial" w:cs="Arial"/>
                                <w:b/>
                                <w:bCs/>
                                <w:sz w:val="44"/>
                                <w:szCs w:val="44"/>
                              </w:rPr>
                              <w:t>ersons set out in the Schedule to the Rural Needs Act (NI) 2016</w:t>
                            </w:r>
                          </w:p>
                          <w:p w14:paraId="006848A5" w14:textId="77777777" w:rsidR="00255026" w:rsidRDefault="00255026" w:rsidP="00255026">
                            <w:pPr>
                              <w:rPr>
                                <w:rFonts w:ascii="Arial" w:hAnsi="Arial" w:cs="Arial"/>
                                <w:b/>
                                <w:bCs/>
                                <w:sz w:val="44"/>
                                <w:szCs w:val="44"/>
                              </w:rPr>
                            </w:pPr>
                          </w:p>
                          <w:p w14:paraId="22A25DC1" w14:textId="00329318" w:rsidR="00255026" w:rsidRPr="00B31E3F" w:rsidRDefault="00255026" w:rsidP="00255026">
                            <w:pPr>
                              <w:rPr>
                                <w:rFonts w:ascii="Arial" w:hAnsi="Arial" w:cs="Arial"/>
                                <w:sz w:val="44"/>
                                <w:szCs w:val="44"/>
                              </w:rPr>
                            </w:pPr>
                            <w:r>
                              <w:rPr>
                                <w:rFonts w:ascii="Arial" w:hAnsi="Arial" w:cs="Arial"/>
                                <w:sz w:val="44"/>
                                <w:szCs w:val="44"/>
                              </w:rPr>
                              <w:t xml:space="preserve">Public </w:t>
                            </w:r>
                            <w:r w:rsidRPr="00B31E3F">
                              <w:rPr>
                                <w:rFonts w:ascii="Arial" w:hAnsi="Arial" w:cs="Arial"/>
                                <w:sz w:val="44"/>
                                <w:szCs w:val="44"/>
                              </w:rPr>
                              <w:t>Consultation Document</w:t>
                            </w:r>
                          </w:p>
                          <w:p w14:paraId="5010B0A7" w14:textId="77777777" w:rsidR="00255026" w:rsidRPr="00B31E3F" w:rsidRDefault="00255026" w:rsidP="00255026">
                            <w:pPr>
                              <w:rPr>
                                <w:rFonts w:ascii="Arial" w:hAnsi="Arial" w:cs="Arial"/>
                                <w:b/>
                                <w:bCs/>
                                <w:sz w:val="44"/>
                                <w:szCs w:val="44"/>
                              </w:rPr>
                            </w:pPr>
                          </w:p>
                          <w:p w14:paraId="2B55D860" w14:textId="77777777" w:rsidR="00255026" w:rsidRPr="00B31E3F" w:rsidRDefault="00255026" w:rsidP="00255026">
                            <w:pPr>
                              <w:rPr>
                                <w:rFonts w:ascii="Arial" w:hAnsi="Arial" w:cs="Arial"/>
                                <w:sz w:val="44"/>
                                <w:szCs w:val="44"/>
                              </w:rPr>
                            </w:pPr>
                            <w:r>
                              <w:rPr>
                                <w:rFonts w:ascii="Arial" w:hAnsi="Arial" w:cs="Arial"/>
                                <w:sz w:val="44"/>
                                <w:szCs w:val="44"/>
                              </w:rPr>
                              <w:t xml:space="preserve">Draft Public </w:t>
                            </w:r>
                            <w:r w:rsidRPr="00B31E3F">
                              <w:rPr>
                                <w:rFonts w:ascii="Arial" w:hAnsi="Arial" w:cs="Arial"/>
                                <w:sz w:val="44"/>
                                <w:szCs w:val="44"/>
                              </w:rPr>
                              <w:t>Consultation Document</w:t>
                            </w:r>
                          </w:p>
                          <w:p w14:paraId="4B4A7B10" w14:textId="4FBA0924" w:rsidR="00572BC6" w:rsidRDefault="00572BC6" w:rsidP="00572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483F4" id="_x0000_t202" coordsize="21600,21600" o:spt="202" path="m,l,21600r21600,l21600,xe">
                <v:stroke joinstyle="miter"/>
                <v:path gradientshapeok="t" o:connecttype="rect"/>
              </v:shapetype>
              <v:shape id="Text Box 7" o:spid="_x0000_s1026" type="#_x0000_t202" style="position:absolute;margin-left:11.35pt;margin-top:52.85pt;width:492.25pt;height:1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" filled="f" stroked="f">
                <v:textbox>
                  <w:txbxContent>
                    <w:p w14:paraId="2EFD8CD6" w14:textId="04417494" w:rsidR="00255026" w:rsidRDefault="00255026" w:rsidP="00255026">
                      <w:pPr>
                        <w:rPr>
                          <w:rFonts w:ascii="Arial" w:hAnsi="Arial" w:cs="Arial"/>
                          <w:b/>
                          <w:bCs/>
                          <w:sz w:val="44"/>
                          <w:szCs w:val="44"/>
                        </w:rPr>
                      </w:pPr>
                      <w:r>
                        <w:rPr>
                          <w:rFonts w:ascii="Arial" w:hAnsi="Arial" w:cs="Arial"/>
                          <w:b/>
                          <w:bCs/>
                          <w:sz w:val="44"/>
                          <w:szCs w:val="44"/>
                        </w:rPr>
                        <w:t>R</w:t>
                      </w:r>
                      <w:r w:rsidRPr="00B31E3F">
                        <w:rPr>
                          <w:rFonts w:ascii="Arial" w:hAnsi="Arial" w:cs="Arial"/>
                          <w:b/>
                          <w:bCs/>
                          <w:sz w:val="44"/>
                          <w:szCs w:val="44"/>
                        </w:rPr>
                        <w:t xml:space="preserve">eview of the </w:t>
                      </w:r>
                      <w:r>
                        <w:rPr>
                          <w:rFonts w:ascii="Arial" w:hAnsi="Arial" w:cs="Arial"/>
                          <w:b/>
                          <w:bCs/>
                          <w:sz w:val="44"/>
                          <w:szCs w:val="44"/>
                        </w:rPr>
                        <w:t>L</w:t>
                      </w:r>
                      <w:r w:rsidRPr="00B31E3F">
                        <w:rPr>
                          <w:rFonts w:ascii="Arial" w:hAnsi="Arial" w:cs="Arial"/>
                          <w:b/>
                          <w:bCs/>
                          <w:sz w:val="44"/>
                          <w:szCs w:val="44"/>
                        </w:rPr>
                        <w:t xml:space="preserve">ist of </w:t>
                      </w:r>
                      <w:r>
                        <w:rPr>
                          <w:rFonts w:ascii="Arial" w:hAnsi="Arial" w:cs="Arial"/>
                          <w:b/>
                          <w:bCs/>
                          <w:sz w:val="44"/>
                          <w:szCs w:val="44"/>
                        </w:rPr>
                        <w:t>B</w:t>
                      </w:r>
                      <w:r w:rsidRPr="00B31E3F">
                        <w:rPr>
                          <w:rFonts w:ascii="Arial" w:hAnsi="Arial" w:cs="Arial"/>
                          <w:b/>
                          <w:bCs/>
                          <w:sz w:val="44"/>
                          <w:szCs w:val="44"/>
                        </w:rPr>
                        <w:t xml:space="preserve">odies and </w:t>
                      </w:r>
                      <w:r>
                        <w:rPr>
                          <w:rFonts w:ascii="Arial" w:hAnsi="Arial" w:cs="Arial"/>
                          <w:b/>
                          <w:bCs/>
                          <w:sz w:val="44"/>
                          <w:szCs w:val="44"/>
                        </w:rPr>
                        <w:t>P</w:t>
                      </w:r>
                      <w:r w:rsidRPr="00B31E3F">
                        <w:rPr>
                          <w:rFonts w:ascii="Arial" w:hAnsi="Arial" w:cs="Arial"/>
                          <w:b/>
                          <w:bCs/>
                          <w:sz w:val="44"/>
                          <w:szCs w:val="44"/>
                        </w:rPr>
                        <w:t>ersons set out in the Schedule to the Rural Needs Act (NI) 2016</w:t>
                      </w:r>
                    </w:p>
                    <w:p w14:paraId="006848A5" w14:textId="77777777" w:rsidR="00255026" w:rsidRDefault="00255026" w:rsidP="00255026">
                      <w:pPr>
                        <w:rPr>
                          <w:rFonts w:ascii="Arial" w:hAnsi="Arial" w:cs="Arial"/>
                          <w:b/>
                          <w:bCs/>
                          <w:sz w:val="44"/>
                          <w:szCs w:val="44"/>
                        </w:rPr>
                      </w:pPr>
                    </w:p>
                    <w:p w14:paraId="22A25DC1" w14:textId="00329318" w:rsidR="00255026" w:rsidRPr="00B31E3F" w:rsidRDefault="00255026" w:rsidP="00255026">
                      <w:pPr>
                        <w:rPr>
                          <w:rFonts w:ascii="Arial" w:hAnsi="Arial" w:cs="Arial"/>
                          <w:sz w:val="44"/>
                          <w:szCs w:val="44"/>
                        </w:rPr>
                      </w:pPr>
                      <w:r>
                        <w:rPr>
                          <w:rFonts w:ascii="Arial" w:hAnsi="Arial" w:cs="Arial"/>
                          <w:sz w:val="44"/>
                          <w:szCs w:val="44"/>
                        </w:rPr>
                        <w:t xml:space="preserve">Public </w:t>
                      </w:r>
                      <w:r w:rsidRPr="00B31E3F">
                        <w:rPr>
                          <w:rFonts w:ascii="Arial" w:hAnsi="Arial" w:cs="Arial"/>
                          <w:sz w:val="44"/>
                          <w:szCs w:val="44"/>
                        </w:rPr>
                        <w:t>Consultation Document</w:t>
                      </w:r>
                    </w:p>
                    <w:p w14:paraId="5010B0A7" w14:textId="77777777" w:rsidR="00255026" w:rsidRPr="00B31E3F" w:rsidRDefault="00255026" w:rsidP="00255026">
                      <w:pPr>
                        <w:rPr>
                          <w:rFonts w:ascii="Arial" w:hAnsi="Arial" w:cs="Arial"/>
                          <w:b/>
                          <w:bCs/>
                          <w:sz w:val="44"/>
                          <w:szCs w:val="44"/>
                        </w:rPr>
                      </w:pPr>
                    </w:p>
                    <w:p w14:paraId="2B55D860" w14:textId="77777777" w:rsidR="00255026" w:rsidRPr="00B31E3F" w:rsidRDefault="00255026" w:rsidP="00255026">
                      <w:pPr>
                        <w:rPr>
                          <w:rFonts w:ascii="Arial" w:hAnsi="Arial" w:cs="Arial"/>
                          <w:sz w:val="44"/>
                          <w:szCs w:val="44"/>
                        </w:rPr>
                      </w:pPr>
                      <w:r>
                        <w:rPr>
                          <w:rFonts w:ascii="Arial" w:hAnsi="Arial" w:cs="Arial"/>
                          <w:sz w:val="44"/>
                          <w:szCs w:val="44"/>
                        </w:rPr>
                        <w:t xml:space="preserve">Draft Public </w:t>
                      </w:r>
                      <w:r w:rsidRPr="00B31E3F">
                        <w:rPr>
                          <w:rFonts w:ascii="Arial" w:hAnsi="Arial" w:cs="Arial"/>
                          <w:sz w:val="44"/>
                          <w:szCs w:val="44"/>
                        </w:rPr>
                        <w:t>Consultation Document</w:t>
                      </w:r>
                    </w:p>
                    <w:p w14:paraId="4B4A7B10" w14:textId="4FBA0924" w:rsidR="00572BC6" w:rsidRDefault="00572BC6" w:rsidP="00572BC6"/>
                  </w:txbxContent>
                </v:textbox>
                <w10:wrap type="square"/>
              </v:shape>
            </w:pict>
          </mc:Fallback>
        </mc:AlternateContent>
      </w:r>
      <w:r w:rsidR="00065A9A" w:rsidRPr="00572BC6">
        <w:rPr>
          <w:noProof/>
          <w:lang w:eastAsia="en-GB"/>
        </w:rPr>
        <mc:AlternateContent>
          <mc:Choice Requires="wps">
            <w:drawing>
              <wp:anchor distT="0" distB="0" distL="114300" distR="114300" simplePos="0" relativeHeight="251661312" behindDoc="0" locked="0" layoutInCell="1" allowOverlap="1" wp14:anchorId="362DD431" wp14:editId="0B82F9A9">
                <wp:simplePos x="0" y="0"/>
                <wp:positionH relativeFrom="column">
                  <wp:posOffset>147955</wp:posOffset>
                </wp:positionH>
                <wp:positionV relativeFrom="paragraph">
                  <wp:posOffset>5132314</wp:posOffset>
                </wp:positionV>
                <wp:extent cx="6251575" cy="1597660"/>
                <wp:effectExtent l="0" t="0" r="0" b="2540"/>
                <wp:wrapSquare wrapText="bothSides"/>
                <wp:docPr id="8" name="Text Box 8"/>
                <wp:cNvGraphicFramePr/>
                <a:graphic xmlns:a="http://schemas.openxmlformats.org/drawingml/2006/main">
                  <a:graphicData uri="http://schemas.microsoft.com/office/word/2010/wordprocessingShape">
                    <wps:wsp>
                      <wps:cNvSpPr txBox="1"/>
                      <wps:spPr>
                        <a:xfrm>
                          <a:off x="0" y="0"/>
                          <a:ext cx="6251575"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9BF8FB" w14:textId="77777777" w:rsidR="00DC19F7" w:rsidRPr="003648C6" w:rsidRDefault="00DC19F7" w:rsidP="00DC19F7">
                            <w:pPr>
                              <w:rPr>
                                <w:color w:val="FFFFFF" w:themeColor="background1"/>
                              </w:rPr>
                            </w:pPr>
                          </w:p>
                          <w:p w14:paraId="3C3CB2B9" w14:textId="77777777" w:rsidR="00572BC6" w:rsidRPr="003648C6" w:rsidRDefault="00572BC6" w:rsidP="00572BC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DD431" id="Text Box 8" o:spid="_x0000_s1027" type="#_x0000_t202" style="position:absolute;margin-left:11.65pt;margin-top:404.1pt;width:492.25pt;height:1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" filled="f" stroked="f">
                <v:textbox>
                  <w:txbxContent>
                    <w:p w14:paraId="099BF8FB" w14:textId="77777777" w:rsidR="00DC19F7" w:rsidRPr="003648C6" w:rsidRDefault="00DC19F7" w:rsidP="00DC19F7">
                      <w:pPr>
                        <w:rPr>
                          <w:color w:val="FFFFFF" w:themeColor="background1"/>
                        </w:rPr>
                      </w:pPr>
                    </w:p>
                    <w:p w14:paraId="3C3CB2B9" w14:textId="77777777" w:rsidR="00572BC6" w:rsidRPr="003648C6" w:rsidRDefault="00572BC6" w:rsidP="00572BC6">
                      <w:pPr>
                        <w:rPr>
                          <w:color w:val="FFFFFF" w:themeColor="background1"/>
                        </w:rPr>
                      </w:pPr>
                    </w:p>
                  </w:txbxContent>
                </v:textbox>
                <w10:wrap type="square"/>
              </v:shape>
            </w:pict>
          </mc:Fallback>
        </mc:AlternateContent>
      </w:r>
      <w:r w:rsidR="00065A9A" w:rsidRPr="00572BC6">
        <w:rPr>
          <w:noProof/>
          <w:lang w:eastAsia="en-GB"/>
        </w:rPr>
        <w:drawing>
          <wp:anchor distT="0" distB="0" distL="114300" distR="114300" simplePos="0" relativeHeight="251659264" behindDoc="0" locked="0" layoutInCell="1" allowOverlap="1" wp14:anchorId="68F77849" wp14:editId="7187B4F1">
            <wp:simplePos x="0" y="0"/>
            <wp:positionH relativeFrom="column">
              <wp:posOffset>-1905</wp:posOffset>
            </wp:positionH>
            <wp:positionV relativeFrom="paragraph">
              <wp:posOffset>0</wp:posOffset>
            </wp:positionV>
            <wp:extent cx="6398895" cy="7153910"/>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tle Page image.jpg"/>
                    <pic:cNvPicPr/>
                  </pic:nvPicPr>
                  <pic:blipFill rotWithShape="1">
                    <a:blip r:embed="rId8">
                      <a:extLst>
                        <a:ext uri="{28A0092B-C50C-407E-A947-70E740481C1C}">
                          <a14:useLocalDpi xmlns:a14="http://schemas.microsoft.com/office/drawing/2010/main" val="0"/>
                        </a:ext>
                      </a:extLst>
                    </a:blip>
                    <a:srcRect t="7126" r="6867" b="14688"/>
                    <a:stretch/>
                  </pic:blipFill>
                  <pic:spPr bwMode="auto">
                    <a:xfrm>
                      <a:off x="0" y="0"/>
                      <a:ext cx="6398895" cy="715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C13B3" w14:textId="77777777" w:rsidR="008064C1" w:rsidRDefault="008064C1" w:rsidP="007A2EBE">
      <w:pPr>
        <w:sectPr w:rsidR="008064C1" w:rsidSect="00F73A27">
          <w:footerReference w:type="even" r:id="rId9"/>
          <w:footerReference w:type="default" r:id="rId10"/>
          <w:footerReference w:type="first" r:id="rId11"/>
          <w:pgSz w:w="11900" w:h="16840"/>
          <w:pgMar w:top="953" w:right="1440" w:bottom="1440" w:left="873" w:header="720" w:footer="3229" w:gutter="0"/>
          <w:pgNumType w:start="1"/>
          <w:cols w:space="720"/>
          <w:titlePg/>
          <w:docGrid w:linePitch="360"/>
        </w:sectPr>
      </w:pPr>
    </w:p>
    <w:p w14:paraId="5963EAD1" w14:textId="77777777" w:rsidR="00255026" w:rsidRPr="009100F6" w:rsidRDefault="00255026" w:rsidP="00255026">
      <w:pPr>
        <w:pStyle w:val="DAERAHeaderStyle"/>
        <w:outlineLvl w:val="0"/>
        <w:rPr>
          <w:color w:val="203864"/>
        </w:rPr>
      </w:pPr>
      <w:r w:rsidRPr="009100F6">
        <w:rPr>
          <w:color w:val="203864"/>
        </w:rPr>
        <w:lastRenderedPageBreak/>
        <w:t>Contents</w:t>
      </w:r>
    </w:p>
    <w:p w14:paraId="69342A04" w14:textId="77777777" w:rsidR="00255026" w:rsidRPr="009100F6" w:rsidRDefault="00255026" w:rsidP="00255026">
      <w:pPr>
        <w:pStyle w:val="DAERAHeaderStyle"/>
        <w:outlineLvl w:val="0"/>
        <w:rPr>
          <w:color w:val="203864"/>
        </w:rPr>
      </w:pPr>
    </w:p>
    <w:p w14:paraId="113CD058" w14:textId="77777777" w:rsidR="00255026" w:rsidRPr="009100F6" w:rsidRDefault="00255026" w:rsidP="00255026">
      <w:pPr>
        <w:pStyle w:val="DAERAHeaderStyle"/>
        <w:outlineLvl w:val="0"/>
        <w:rPr>
          <w:color w:val="203864"/>
        </w:rPr>
      </w:pPr>
    </w:p>
    <w:p w14:paraId="6511813B" w14:textId="77777777" w:rsidR="00255026" w:rsidRPr="00AC54C3" w:rsidRDefault="00255026" w:rsidP="00255026">
      <w:pPr>
        <w:pStyle w:val="ListParagraph"/>
        <w:numPr>
          <w:ilvl w:val="0"/>
          <w:numId w:val="3"/>
        </w:numPr>
        <w:spacing w:line="360" w:lineRule="auto"/>
        <w:ind w:left="426" w:hanging="426"/>
        <w:rPr>
          <w:rFonts w:ascii="Arial" w:hAnsi="Arial" w:cs="Arial"/>
          <w:sz w:val="28"/>
          <w:szCs w:val="28"/>
        </w:rPr>
      </w:pPr>
      <w:r w:rsidRPr="00AC54C3">
        <w:rPr>
          <w:rFonts w:ascii="Arial" w:hAnsi="Arial" w:cs="Arial"/>
          <w:sz w:val="28"/>
          <w:szCs w:val="28"/>
        </w:rPr>
        <w:t>Introduction</w:t>
      </w:r>
    </w:p>
    <w:p w14:paraId="6B97964A" w14:textId="77777777" w:rsidR="00255026" w:rsidRPr="00AC54C3" w:rsidRDefault="00255026" w:rsidP="00255026">
      <w:pPr>
        <w:pStyle w:val="ListParagraph"/>
        <w:numPr>
          <w:ilvl w:val="0"/>
          <w:numId w:val="3"/>
        </w:numPr>
        <w:spacing w:line="360" w:lineRule="auto"/>
        <w:ind w:left="426" w:hanging="426"/>
        <w:rPr>
          <w:rFonts w:ascii="Arial" w:hAnsi="Arial" w:cs="Arial"/>
          <w:sz w:val="28"/>
          <w:szCs w:val="28"/>
        </w:rPr>
      </w:pPr>
      <w:r w:rsidRPr="00AC54C3">
        <w:rPr>
          <w:rFonts w:ascii="Arial" w:hAnsi="Arial" w:cs="Arial"/>
          <w:sz w:val="28"/>
          <w:szCs w:val="28"/>
        </w:rPr>
        <w:t>The Rural Needs Act (Northern Ireland) 2016</w:t>
      </w:r>
    </w:p>
    <w:p w14:paraId="316D7744" w14:textId="77777777" w:rsidR="00255026" w:rsidRPr="00AC54C3" w:rsidRDefault="00255026" w:rsidP="00255026">
      <w:pPr>
        <w:pStyle w:val="ListParagraph"/>
        <w:numPr>
          <w:ilvl w:val="0"/>
          <w:numId w:val="3"/>
        </w:numPr>
        <w:spacing w:line="360" w:lineRule="auto"/>
        <w:ind w:left="426" w:hanging="426"/>
        <w:rPr>
          <w:rFonts w:ascii="Arial" w:hAnsi="Arial" w:cs="Arial"/>
          <w:sz w:val="28"/>
          <w:szCs w:val="28"/>
        </w:rPr>
      </w:pPr>
      <w:r w:rsidRPr="00AC54C3">
        <w:rPr>
          <w:rFonts w:ascii="Arial" w:hAnsi="Arial" w:cs="Arial"/>
          <w:sz w:val="28"/>
          <w:szCs w:val="28"/>
        </w:rPr>
        <w:t>Background to the Review</w:t>
      </w:r>
    </w:p>
    <w:p w14:paraId="4F853236" w14:textId="77777777" w:rsidR="00255026" w:rsidRPr="00AC54C3" w:rsidRDefault="00255026" w:rsidP="00255026">
      <w:pPr>
        <w:pStyle w:val="ListParagraph"/>
        <w:numPr>
          <w:ilvl w:val="0"/>
          <w:numId w:val="3"/>
        </w:numPr>
        <w:spacing w:line="360" w:lineRule="auto"/>
        <w:ind w:left="426" w:hanging="426"/>
        <w:rPr>
          <w:rFonts w:ascii="Arial" w:hAnsi="Arial" w:cs="Arial"/>
          <w:sz w:val="28"/>
          <w:szCs w:val="28"/>
        </w:rPr>
      </w:pPr>
      <w:r w:rsidRPr="00AC54C3">
        <w:rPr>
          <w:rFonts w:ascii="Arial" w:hAnsi="Arial" w:cs="Arial"/>
          <w:sz w:val="28"/>
          <w:szCs w:val="28"/>
        </w:rPr>
        <w:t>Responding to the Public Consultation</w:t>
      </w:r>
    </w:p>
    <w:p w14:paraId="43E41889" w14:textId="77777777" w:rsidR="00255026" w:rsidRPr="00AC54C3" w:rsidRDefault="00255026" w:rsidP="00255026">
      <w:pPr>
        <w:pStyle w:val="ListParagraph"/>
        <w:numPr>
          <w:ilvl w:val="0"/>
          <w:numId w:val="3"/>
        </w:numPr>
        <w:spacing w:line="360" w:lineRule="auto"/>
        <w:ind w:left="426" w:hanging="426"/>
        <w:rPr>
          <w:rFonts w:ascii="Arial" w:hAnsi="Arial" w:cs="Arial"/>
          <w:sz w:val="28"/>
          <w:szCs w:val="28"/>
        </w:rPr>
      </w:pPr>
      <w:r w:rsidRPr="00AC54C3">
        <w:rPr>
          <w:rFonts w:ascii="Arial" w:hAnsi="Arial" w:cs="Arial"/>
          <w:sz w:val="28"/>
          <w:szCs w:val="28"/>
        </w:rPr>
        <w:t>Freedom of Information Act 2000 - Confidentiality of Consultations</w:t>
      </w:r>
    </w:p>
    <w:p w14:paraId="208E0E39" w14:textId="77777777" w:rsidR="00255026" w:rsidRPr="00AC54C3" w:rsidRDefault="00255026" w:rsidP="00255026">
      <w:pPr>
        <w:pStyle w:val="ListParagraph"/>
        <w:numPr>
          <w:ilvl w:val="0"/>
          <w:numId w:val="3"/>
        </w:numPr>
        <w:spacing w:line="360" w:lineRule="auto"/>
        <w:ind w:left="426" w:hanging="426"/>
        <w:rPr>
          <w:rFonts w:ascii="Arial" w:hAnsi="Arial" w:cs="Arial"/>
          <w:sz w:val="28"/>
          <w:szCs w:val="28"/>
        </w:rPr>
      </w:pPr>
      <w:r w:rsidRPr="00AC54C3">
        <w:rPr>
          <w:rFonts w:ascii="Arial" w:hAnsi="Arial" w:cs="Arial"/>
          <w:sz w:val="28"/>
          <w:szCs w:val="28"/>
        </w:rPr>
        <w:t>Closing date</w:t>
      </w:r>
    </w:p>
    <w:p w14:paraId="04C45B01" w14:textId="77777777" w:rsidR="00255026" w:rsidRPr="00AC54C3" w:rsidRDefault="00255026" w:rsidP="00255026">
      <w:pPr>
        <w:pStyle w:val="ListParagraph"/>
        <w:numPr>
          <w:ilvl w:val="0"/>
          <w:numId w:val="3"/>
        </w:numPr>
        <w:spacing w:line="360" w:lineRule="auto"/>
        <w:ind w:left="426" w:hanging="426"/>
        <w:rPr>
          <w:rFonts w:ascii="Arial" w:hAnsi="Arial" w:cs="Arial"/>
          <w:sz w:val="28"/>
          <w:szCs w:val="28"/>
        </w:rPr>
      </w:pPr>
      <w:r w:rsidRPr="00AC54C3">
        <w:rPr>
          <w:rFonts w:ascii="Arial" w:hAnsi="Arial" w:cs="Arial"/>
          <w:sz w:val="28"/>
          <w:szCs w:val="28"/>
        </w:rPr>
        <w:t>ANNEX A – List of Questions used in Online Public Consultation on Citizen Space</w:t>
      </w:r>
    </w:p>
    <w:p w14:paraId="7BE3F4F9" w14:textId="77777777" w:rsidR="00255026" w:rsidRPr="009100F6" w:rsidRDefault="00255026" w:rsidP="00255026">
      <w:pPr>
        <w:pStyle w:val="DAERAHeaderStyle"/>
        <w:outlineLvl w:val="0"/>
        <w:rPr>
          <w:color w:val="203864"/>
        </w:rPr>
      </w:pPr>
    </w:p>
    <w:p w14:paraId="7339FCD3" w14:textId="77777777" w:rsidR="00255026" w:rsidRPr="009100F6" w:rsidRDefault="00255026" w:rsidP="00255026">
      <w:pPr>
        <w:pStyle w:val="DAERAHeaderStyle"/>
        <w:outlineLvl w:val="0"/>
        <w:rPr>
          <w:color w:val="203864"/>
        </w:rPr>
      </w:pPr>
    </w:p>
    <w:p w14:paraId="12A51AF9" w14:textId="77777777" w:rsidR="00255026" w:rsidRPr="009100F6" w:rsidRDefault="00255026" w:rsidP="00255026">
      <w:pPr>
        <w:pStyle w:val="DAERAHeaderStyle"/>
        <w:outlineLvl w:val="0"/>
        <w:rPr>
          <w:color w:val="203864"/>
        </w:rPr>
      </w:pPr>
    </w:p>
    <w:p w14:paraId="630880B8" w14:textId="77777777" w:rsidR="00255026" w:rsidRPr="009100F6" w:rsidRDefault="00255026" w:rsidP="00255026">
      <w:pPr>
        <w:pStyle w:val="DAERAHeaderStyle"/>
        <w:outlineLvl w:val="0"/>
        <w:rPr>
          <w:color w:val="203864"/>
        </w:rPr>
      </w:pPr>
    </w:p>
    <w:p w14:paraId="583F10DF" w14:textId="77777777" w:rsidR="00255026" w:rsidRDefault="00255026" w:rsidP="00255026">
      <w:pPr>
        <w:pStyle w:val="DAERAHeaderStyle"/>
        <w:outlineLvl w:val="0"/>
        <w:rPr>
          <w:color w:val="203864"/>
        </w:rPr>
      </w:pPr>
    </w:p>
    <w:p w14:paraId="067728C9" w14:textId="77777777" w:rsidR="00255026" w:rsidRPr="009100F6" w:rsidRDefault="00255026" w:rsidP="00255026">
      <w:pPr>
        <w:pStyle w:val="DAERAHeaderStyle"/>
        <w:outlineLvl w:val="0"/>
        <w:rPr>
          <w:color w:val="203864"/>
        </w:rPr>
      </w:pPr>
    </w:p>
    <w:p w14:paraId="24645E78" w14:textId="77777777" w:rsidR="00255026" w:rsidRDefault="00255026" w:rsidP="00255026">
      <w:pPr>
        <w:pStyle w:val="DAERAHeaderStyle"/>
        <w:outlineLvl w:val="0"/>
        <w:rPr>
          <w:color w:val="203864"/>
        </w:rPr>
      </w:pPr>
    </w:p>
    <w:p w14:paraId="3988E4F4" w14:textId="77777777" w:rsidR="00255026" w:rsidRDefault="00255026" w:rsidP="00255026">
      <w:pPr>
        <w:pStyle w:val="DAERAHeaderStyle"/>
        <w:outlineLvl w:val="0"/>
        <w:rPr>
          <w:color w:val="203864"/>
        </w:rPr>
      </w:pPr>
    </w:p>
    <w:p w14:paraId="53C449CB" w14:textId="77777777" w:rsidR="00255026" w:rsidRDefault="00255026" w:rsidP="00255026">
      <w:pPr>
        <w:pStyle w:val="DAERAHeaderStyle"/>
        <w:outlineLvl w:val="0"/>
        <w:rPr>
          <w:color w:val="203864"/>
        </w:rPr>
      </w:pPr>
    </w:p>
    <w:p w14:paraId="619D6F6E" w14:textId="77777777" w:rsidR="00255026" w:rsidRDefault="00255026" w:rsidP="00255026">
      <w:pPr>
        <w:pStyle w:val="DAERAHeaderStyle"/>
        <w:outlineLvl w:val="0"/>
        <w:rPr>
          <w:color w:val="203864"/>
        </w:rPr>
      </w:pPr>
    </w:p>
    <w:p w14:paraId="045BDFF8" w14:textId="77777777" w:rsidR="00255026" w:rsidRDefault="00255026" w:rsidP="00255026">
      <w:pPr>
        <w:pStyle w:val="DAERAHeaderStyle"/>
        <w:outlineLvl w:val="0"/>
        <w:rPr>
          <w:color w:val="203864"/>
        </w:rPr>
      </w:pPr>
    </w:p>
    <w:p w14:paraId="059EFE06" w14:textId="77777777" w:rsidR="00255026" w:rsidRDefault="00255026" w:rsidP="00255026">
      <w:pPr>
        <w:pStyle w:val="DAERAHeaderStyle"/>
        <w:outlineLvl w:val="0"/>
        <w:rPr>
          <w:color w:val="203864"/>
        </w:rPr>
      </w:pPr>
    </w:p>
    <w:p w14:paraId="018BE534" w14:textId="77777777" w:rsidR="00255026" w:rsidRDefault="00255026" w:rsidP="00255026">
      <w:pPr>
        <w:pStyle w:val="DAERAHeaderStyle"/>
        <w:outlineLvl w:val="0"/>
        <w:rPr>
          <w:color w:val="203864"/>
        </w:rPr>
      </w:pPr>
    </w:p>
    <w:p w14:paraId="2C4FD2D4" w14:textId="77777777" w:rsidR="00255026" w:rsidRDefault="00255026" w:rsidP="00255026">
      <w:pPr>
        <w:pStyle w:val="DAERAHeaderStyle"/>
        <w:outlineLvl w:val="0"/>
        <w:rPr>
          <w:color w:val="203864"/>
        </w:rPr>
      </w:pPr>
    </w:p>
    <w:p w14:paraId="3BD45AEE" w14:textId="77777777" w:rsidR="00255026" w:rsidRDefault="00255026" w:rsidP="00255026">
      <w:pPr>
        <w:pStyle w:val="DAERAHeaderStyle"/>
        <w:outlineLvl w:val="0"/>
        <w:rPr>
          <w:color w:val="203864"/>
        </w:rPr>
      </w:pPr>
    </w:p>
    <w:p w14:paraId="0D57DFF1" w14:textId="77777777" w:rsidR="00255026" w:rsidRPr="009100F6" w:rsidRDefault="00255026" w:rsidP="00255026">
      <w:pPr>
        <w:pStyle w:val="DAERAHeaderStyle"/>
        <w:outlineLvl w:val="0"/>
        <w:rPr>
          <w:color w:val="203864"/>
        </w:rPr>
      </w:pPr>
      <w:r w:rsidRPr="009100F6">
        <w:rPr>
          <w:color w:val="203864"/>
        </w:rPr>
        <w:lastRenderedPageBreak/>
        <w:t>Introduction</w:t>
      </w:r>
    </w:p>
    <w:p w14:paraId="7F36DA9E" w14:textId="77777777" w:rsidR="00255026" w:rsidRPr="009100F6" w:rsidRDefault="00255026" w:rsidP="00255026">
      <w:pPr>
        <w:pStyle w:val="DAERAHeaderStyle"/>
        <w:outlineLvl w:val="0"/>
        <w:rPr>
          <w:color w:val="203864"/>
        </w:rPr>
      </w:pPr>
    </w:p>
    <w:p w14:paraId="766DD6D5" w14:textId="6628BEAF" w:rsidR="00255026" w:rsidRPr="00C925EF" w:rsidRDefault="00255026" w:rsidP="00255026">
      <w:pPr>
        <w:pStyle w:val="ListParagraph"/>
        <w:numPr>
          <w:ilvl w:val="0"/>
          <w:numId w:val="4"/>
        </w:numPr>
        <w:spacing w:line="360" w:lineRule="auto"/>
        <w:ind w:left="867" w:hanging="510"/>
        <w:rPr>
          <w:rFonts w:ascii="Arial" w:hAnsi="Arial" w:cs="Arial"/>
          <w:sz w:val="28"/>
          <w:szCs w:val="28"/>
        </w:rPr>
      </w:pPr>
      <w:r w:rsidRPr="00C925EF">
        <w:rPr>
          <w:rFonts w:ascii="Arial" w:hAnsi="Arial" w:cs="Arial"/>
          <w:sz w:val="28"/>
          <w:szCs w:val="28"/>
        </w:rPr>
        <w:t xml:space="preserve">The Department of Agriculture, Environment and Rural Affairs is undertaking a public consultation to inform </w:t>
      </w:r>
      <w:r w:rsidR="00F11C89">
        <w:rPr>
          <w:rFonts w:ascii="Arial" w:hAnsi="Arial" w:cs="Arial"/>
          <w:sz w:val="28"/>
          <w:szCs w:val="28"/>
        </w:rPr>
        <w:t>a</w:t>
      </w:r>
      <w:r w:rsidRPr="00C925EF">
        <w:rPr>
          <w:rFonts w:ascii="Arial" w:hAnsi="Arial" w:cs="Arial"/>
          <w:sz w:val="28"/>
          <w:szCs w:val="28"/>
        </w:rPr>
        <w:t xml:space="preserve"> review of the list of bodies and persons set out in the Schedule to the Rural Needs Act (Northern Ireland) 2016 (the Act) which the Department is required to carry out under Section 1(3) of the Act.</w:t>
      </w:r>
    </w:p>
    <w:p w14:paraId="6ED797E5" w14:textId="77777777" w:rsidR="00255026" w:rsidRPr="009100F6" w:rsidRDefault="00255026" w:rsidP="00255026">
      <w:pPr>
        <w:pStyle w:val="ListParagraph"/>
        <w:spacing w:line="360" w:lineRule="auto"/>
        <w:ind w:left="360"/>
        <w:rPr>
          <w:rFonts w:ascii="Arial" w:hAnsi="Arial" w:cs="Arial"/>
          <w:sz w:val="28"/>
          <w:szCs w:val="28"/>
        </w:rPr>
      </w:pPr>
    </w:p>
    <w:p w14:paraId="5FEB2965" w14:textId="54B4B98B" w:rsidR="00255026" w:rsidRPr="00C925EF" w:rsidRDefault="00255026" w:rsidP="00255026">
      <w:pPr>
        <w:pStyle w:val="ListParagraph"/>
        <w:numPr>
          <w:ilvl w:val="0"/>
          <w:numId w:val="4"/>
        </w:numPr>
        <w:spacing w:line="360" w:lineRule="auto"/>
        <w:ind w:left="867" w:hanging="510"/>
        <w:rPr>
          <w:rFonts w:ascii="Arial" w:hAnsi="Arial" w:cs="Arial"/>
          <w:sz w:val="28"/>
          <w:szCs w:val="28"/>
        </w:rPr>
      </w:pPr>
      <w:r w:rsidRPr="00C925EF">
        <w:rPr>
          <w:rFonts w:ascii="Arial" w:hAnsi="Arial" w:cs="Arial"/>
          <w:sz w:val="28"/>
          <w:szCs w:val="28"/>
        </w:rPr>
        <w:t xml:space="preserve">The public consultation is being carried out by means of an online survey using Citizen Space (the Northern Ireland Civil Service online consultation tool) </w:t>
      </w:r>
      <w:r>
        <w:rPr>
          <w:rFonts w:ascii="Arial" w:hAnsi="Arial" w:cs="Arial"/>
          <w:sz w:val="28"/>
          <w:szCs w:val="28"/>
        </w:rPr>
        <w:t>which</w:t>
      </w:r>
      <w:r w:rsidRPr="00C925EF">
        <w:rPr>
          <w:rFonts w:ascii="Arial" w:hAnsi="Arial" w:cs="Arial"/>
          <w:sz w:val="28"/>
          <w:szCs w:val="28"/>
        </w:rPr>
        <w:t xml:space="preserve"> will commence on </w:t>
      </w:r>
      <w:r w:rsidR="00B1111E">
        <w:rPr>
          <w:rFonts w:ascii="Arial" w:hAnsi="Arial" w:cs="Arial"/>
          <w:b/>
          <w:sz w:val="28"/>
          <w:szCs w:val="28"/>
        </w:rPr>
        <w:t>Monday</w:t>
      </w:r>
      <w:r w:rsidRPr="00C925EF">
        <w:rPr>
          <w:rFonts w:ascii="Arial" w:hAnsi="Arial" w:cs="Arial"/>
          <w:b/>
          <w:sz w:val="28"/>
          <w:szCs w:val="28"/>
        </w:rPr>
        <w:t xml:space="preserve"> </w:t>
      </w:r>
      <w:r w:rsidR="00B1111E">
        <w:rPr>
          <w:rFonts w:ascii="Arial" w:hAnsi="Arial" w:cs="Arial"/>
          <w:b/>
          <w:sz w:val="28"/>
          <w:szCs w:val="28"/>
        </w:rPr>
        <w:t>22</w:t>
      </w:r>
      <w:r w:rsidRPr="00C925EF">
        <w:rPr>
          <w:rFonts w:ascii="Arial" w:hAnsi="Arial" w:cs="Arial"/>
          <w:b/>
          <w:sz w:val="28"/>
          <w:szCs w:val="28"/>
        </w:rPr>
        <w:t xml:space="preserve"> Ju</w:t>
      </w:r>
      <w:r>
        <w:rPr>
          <w:rFonts w:ascii="Arial" w:hAnsi="Arial" w:cs="Arial"/>
          <w:b/>
          <w:sz w:val="28"/>
          <w:szCs w:val="28"/>
        </w:rPr>
        <w:t>ly</w:t>
      </w:r>
      <w:r w:rsidRPr="00C925EF">
        <w:rPr>
          <w:rFonts w:ascii="Arial" w:hAnsi="Arial" w:cs="Arial"/>
          <w:b/>
          <w:sz w:val="28"/>
          <w:szCs w:val="28"/>
        </w:rPr>
        <w:t xml:space="preserve"> 2024. </w:t>
      </w:r>
      <w:r w:rsidRPr="00C925EF">
        <w:rPr>
          <w:rFonts w:ascii="Arial" w:hAnsi="Arial" w:cs="Arial"/>
          <w:sz w:val="28"/>
          <w:szCs w:val="28"/>
        </w:rPr>
        <w:t xml:space="preserve">The consultation will run for </w:t>
      </w:r>
      <w:r w:rsidR="00767D1F">
        <w:rPr>
          <w:rFonts w:ascii="Arial" w:hAnsi="Arial" w:cs="Arial"/>
          <w:sz w:val="28"/>
          <w:szCs w:val="28"/>
        </w:rPr>
        <w:t>eight</w:t>
      </w:r>
      <w:r w:rsidRPr="00C925EF">
        <w:rPr>
          <w:rFonts w:ascii="Arial" w:hAnsi="Arial" w:cs="Arial"/>
          <w:sz w:val="28"/>
          <w:szCs w:val="28"/>
        </w:rPr>
        <w:t xml:space="preserve"> weeks </w:t>
      </w:r>
      <w:r w:rsidRPr="00C925EF">
        <w:rPr>
          <w:rFonts w:ascii="Arial" w:hAnsi="Arial" w:cs="Arial"/>
          <w:b/>
          <w:sz w:val="28"/>
          <w:szCs w:val="28"/>
        </w:rPr>
        <w:t>closing</w:t>
      </w:r>
      <w:r w:rsidRPr="00C925EF">
        <w:rPr>
          <w:rFonts w:ascii="Arial" w:hAnsi="Arial" w:cs="Arial"/>
          <w:sz w:val="28"/>
          <w:szCs w:val="28"/>
        </w:rPr>
        <w:t xml:space="preserve"> at </w:t>
      </w:r>
      <w:r w:rsidRPr="00C925EF">
        <w:rPr>
          <w:rFonts w:ascii="Arial" w:hAnsi="Arial" w:cs="Arial"/>
          <w:b/>
          <w:sz w:val="28"/>
          <w:szCs w:val="28"/>
        </w:rPr>
        <w:t>23.59 on</w:t>
      </w:r>
      <w:r w:rsidRPr="00C925EF">
        <w:rPr>
          <w:rFonts w:ascii="Arial" w:hAnsi="Arial" w:cs="Arial"/>
          <w:sz w:val="28"/>
          <w:szCs w:val="28"/>
        </w:rPr>
        <w:t xml:space="preserve"> </w:t>
      </w:r>
      <w:r>
        <w:rPr>
          <w:rFonts w:ascii="Arial" w:hAnsi="Arial" w:cs="Arial"/>
          <w:b/>
          <w:sz w:val="28"/>
          <w:szCs w:val="28"/>
        </w:rPr>
        <w:t xml:space="preserve">Friday </w:t>
      </w:r>
      <w:r w:rsidR="00767D1F">
        <w:rPr>
          <w:rFonts w:ascii="Arial" w:hAnsi="Arial" w:cs="Arial"/>
          <w:b/>
          <w:sz w:val="28"/>
          <w:szCs w:val="28"/>
        </w:rPr>
        <w:t>13</w:t>
      </w:r>
      <w:r>
        <w:rPr>
          <w:rFonts w:ascii="Arial" w:hAnsi="Arial" w:cs="Arial"/>
          <w:b/>
          <w:sz w:val="28"/>
          <w:szCs w:val="28"/>
        </w:rPr>
        <w:t xml:space="preserve"> September</w:t>
      </w:r>
      <w:r w:rsidRPr="00C925EF">
        <w:rPr>
          <w:rFonts w:ascii="Arial" w:hAnsi="Arial" w:cs="Arial"/>
          <w:b/>
          <w:sz w:val="28"/>
          <w:szCs w:val="28"/>
        </w:rPr>
        <w:t xml:space="preserve"> 2024. </w:t>
      </w:r>
      <w:r w:rsidRPr="00C925EF">
        <w:rPr>
          <w:rFonts w:ascii="Arial" w:hAnsi="Arial" w:cs="Arial"/>
          <w:sz w:val="28"/>
          <w:szCs w:val="28"/>
        </w:rPr>
        <w:t>The</w:t>
      </w:r>
      <w:r w:rsidRPr="00C925EF">
        <w:rPr>
          <w:rFonts w:ascii="Arial" w:hAnsi="Arial" w:cs="Arial"/>
          <w:b/>
          <w:sz w:val="28"/>
          <w:szCs w:val="28"/>
        </w:rPr>
        <w:t xml:space="preserve"> </w:t>
      </w:r>
      <w:r>
        <w:rPr>
          <w:rFonts w:ascii="Arial" w:hAnsi="Arial" w:cs="Arial"/>
          <w:bCs/>
          <w:sz w:val="28"/>
          <w:szCs w:val="28"/>
        </w:rPr>
        <w:t>online survey</w:t>
      </w:r>
      <w:r w:rsidRPr="00C925EF">
        <w:rPr>
          <w:rFonts w:ascii="Arial" w:hAnsi="Arial" w:cs="Arial"/>
          <w:sz w:val="28"/>
          <w:szCs w:val="28"/>
        </w:rPr>
        <w:t xml:space="preserve"> can be accessed at the following link: [</w:t>
      </w:r>
      <w:r w:rsidRPr="00C925EF">
        <w:rPr>
          <w:rFonts w:ascii="Arial" w:hAnsi="Arial" w:cs="Arial"/>
          <w:b/>
          <w:color w:val="FF0000"/>
          <w:sz w:val="28"/>
          <w:szCs w:val="28"/>
        </w:rPr>
        <w:t>INSERT LINK</w:t>
      </w:r>
      <w:r w:rsidRPr="00C925EF">
        <w:rPr>
          <w:rFonts w:ascii="Arial" w:hAnsi="Arial" w:cs="Arial"/>
          <w:sz w:val="28"/>
          <w:szCs w:val="28"/>
        </w:rPr>
        <w:t>].</w:t>
      </w:r>
    </w:p>
    <w:p w14:paraId="5B9FF59C" w14:textId="77777777" w:rsidR="00255026" w:rsidRPr="009100F6" w:rsidRDefault="00255026" w:rsidP="00255026">
      <w:pPr>
        <w:pStyle w:val="ListParagraph"/>
        <w:spacing w:line="360" w:lineRule="auto"/>
        <w:rPr>
          <w:rFonts w:ascii="Arial" w:hAnsi="Arial" w:cs="Arial"/>
          <w:sz w:val="28"/>
          <w:szCs w:val="28"/>
        </w:rPr>
      </w:pPr>
    </w:p>
    <w:p w14:paraId="229E4D6C" w14:textId="343EFC70" w:rsidR="00255026" w:rsidRPr="00C925EF" w:rsidRDefault="00255026" w:rsidP="00255026">
      <w:pPr>
        <w:pStyle w:val="ListParagraph"/>
        <w:numPr>
          <w:ilvl w:val="0"/>
          <w:numId w:val="4"/>
        </w:numPr>
        <w:spacing w:line="360" w:lineRule="auto"/>
        <w:ind w:left="867" w:hanging="510"/>
        <w:rPr>
          <w:rFonts w:ascii="Arial" w:hAnsi="Arial" w:cs="Arial"/>
          <w:sz w:val="28"/>
          <w:szCs w:val="28"/>
        </w:rPr>
      </w:pPr>
      <w:r w:rsidRPr="00C925EF">
        <w:rPr>
          <w:rFonts w:ascii="Arial" w:hAnsi="Arial" w:cs="Arial"/>
          <w:sz w:val="28"/>
          <w:szCs w:val="28"/>
        </w:rPr>
        <w:t xml:space="preserve">This document sets out the background to the review of the list of bodies and persons set out in the Schedule to the Act and includes the questions which stakeholders are invited to respond to in the </w:t>
      </w:r>
      <w:r>
        <w:rPr>
          <w:rFonts w:ascii="Arial" w:hAnsi="Arial" w:cs="Arial"/>
          <w:sz w:val="28"/>
          <w:szCs w:val="28"/>
        </w:rPr>
        <w:t>online survey</w:t>
      </w:r>
      <w:r w:rsidRPr="00C925EF">
        <w:rPr>
          <w:rFonts w:ascii="Arial" w:hAnsi="Arial" w:cs="Arial"/>
          <w:sz w:val="28"/>
          <w:szCs w:val="28"/>
        </w:rPr>
        <w:t xml:space="preserve"> on Citizen Space.</w:t>
      </w:r>
    </w:p>
    <w:p w14:paraId="2E0CE35B" w14:textId="77777777" w:rsidR="00255026" w:rsidRDefault="00255026" w:rsidP="00255026">
      <w:pPr>
        <w:pStyle w:val="ListParagraph"/>
        <w:spacing w:line="360" w:lineRule="auto"/>
        <w:rPr>
          <w:rFonts w:ascii="Arial" w:hAnsi="Arial" w:cs="Arial"/>
          <w:sz w:val="28"/>
          <w:szCs w:val="28"/>
        </w:rPr>
      </w:pPr>
    </w:p>
    <w:p w14:paraId="3F7AD999" w14:textId="77777777" w:rsidR="00255026" w:rsidRPr="00C925EF" w:rsidRDefault="00255026" w:rsidP="00255026">
      <w:pPr>
        <w:pStyle w:val="ListParagraph"/>
        <w:numPr>
          <w:ilvl w:val="0"/>
          <w:numId w:val="4"/>
        </w:numPr>
        <w:spacing w:line="360" w:lineRule="auto"/>
        <w:ind w:left="867" w:hanging="510"/>
        <w:rPr>
          <w:rFonts w:ascii="Arial" w:hAnsi="Arial" w:cs="Arial"/>
          <w:sz w:val="28"/>
          <w:szCs w:val="28"/>
        </w:rPr>
      </w:pPr>
      <w:r w:rsidRPr="00C925EF">
        <w:rPr>
          <w:rFonts w:ascii="Arial" w:hAnsi="Arial" w:cs="Arial"/>
          <w:sz w:val="28"/>
          <w:szCs w:val="28"/>
        </w:rPr>
        <w:t xml:space="preserve">The </w:t>
      </w:r>
      <w:r>
        <w:rPr>
          <w:rFonts w:ascii="Arial" w:hAnsi="Arial" w:cs="Arial"/>
          <w:sz w:val="28"/>
          <w:szCs w:val="28"/>
        </w:rPr>
        <w:t xml:space="preserve">current </w:t>
      </w:r>
      <w:r w:rsidRPr="00C925EF">
        <w:rPr>
          <w:rFonts w:ascii="Arial" w:hAnsi="Arial" w:cs="Arial"/>
          <w:sz w:val="28"/>
          <w:szCs w:val="28"/>
        </w:rPr>
        <w:t>list of bodies and persons set out in the Schedule to the Act can be accessed at the link below:</w:t>
      </w:r>
    </w:p>
    <w:p w14:paraId="393577F0" w14:textId="0B70F5E6" w:rsidR="00255026" w:rsidRDefault="00143FC8" w:rsidP="00255026">
      <w:pPr>
        <w:spacing w:line="360" w:lineRule="auto"/>
        <w:ind w:left="360"/>
        <w:rPr>
          <w:rStyle w:val="Hyperlink"/>
          <w:rFonts w:ascii="Arial" w:hAnsi="Arial" w:cs="Arial"/>
          <w:sz w:val="28"/>
          <w:szCs w:val="28"/>
        </w:rPr>
      </w:pPr>
      <w:hyperlink r:id="rId12" w:history="1">
        <w:r w:rsidR="00255026" w:rsidRPr="005F176A">
          <w:rPr>
            <w:rStyle w:val="Hyperlink"/>
            <w:rFonts w:ascii="Arial" w:hAnsi="Arial" w:cs="Arial"/>
            <w:sz w:val="28"/>
            <w:szCs w:val="28"/>
          </w:rPr>
          <w:t>https://www.legislation.gov.uk/nia/2016/19/schedule</w:t>
        </w:r>
      </w:hyperlink>
    </w:p>
    <w:p w14:paraId="2A2C1DA9" w14:textId="77777777" w:rsidR="00255026" w:rsidRPr="00255026" w:rsidRDefault="00255026" w:rsidP="00255026">
      <w:pPr>
        <w:spacing w:line="360" w:lineRule="auto"/>
        <w:ind w:left="360"/>
        <w:rPr>
          <w:rFonts w:ascii="Arial" w:hAnsi="Arial" w:cs="Arial"/>
          <w:sz w:val="28"/>
          <w:szCs w:val="28"/>
        </w:rPr>
      </w:pPr>
    </w:p>
    <w:p w14:paraId="377DAAD6" w14:textId="591296F1" w:rsidR="00255026" w:rsidRPr="009100F6" w:rsidRDefault="00255026" w:rsidP="00255026">
      <w:pPr>
        <w:pStyle w:val="DAERAHeaderStyle"/>
        <w:outlineLvl w:val="0"/>
        <w:rPr>
          <w:color w:val="203864"/>
        </w:rPr>
      </w:pPr>
      <w:r w:rsidRPr="009100F6">
        <w:rPr>
          <w:color w:val="203864"/>
        </w:rPr>
        <w:t>The Rural Needs Act (N</w:t>
      </w:r>
      <w:r>
        <w:rPr>
          <w:color w:val="203864"/>
        </w:rPr>
        <w:t xml:space="preserve">orthern </w:t>
      </w:r>
      <w:r w:rsidRPr="009100F6">
        <w:rPr>
          <w:color w:val="203864"/>
        </w:rPr>
        <w:t>I</w:t>
      </w:r>
      <w:r>
        <w:rPr>
          <w:color w:val="203864"/>
        </w:rPr>
        <w:t>reland</w:t>
      </w:r>
      <w:r w:rsidRPr="009100F6">
        <w:rPr>
          <w:color w:val="203864"/>
        </w:rPr>
        <w:t>) 2016</w:t>
      </w:r>
    </w:p>
    <w:p w14:paraId="6B0FB7EB" w14:textId="77777777" w:rsidR="00255026" w:rsidRPr="009100F6" w:rsidRDefault="00255026" w:rsidP="00255026">
      <w:pPr>
        <w:pStyle w:val="DAERAHeaderStyle"/>
        <w:outlineLvl w:val="0"/>
        <w:rPr>
          <w:color w:val="203864"/>
        </w:rPr>
      </w:pPr>
    </w:p>
    <w:p w14:paraId="550FACF4" w14:textId="77777777" w:rsidR="00255026" w:rsidRDefault="00255026" w:rsidP="00255026">
      <w:pPr>
        <w:pStyle w:val="ListParagraph"/>
        <w:numPr>
          <w:ilvl w:val="0"/>
          <w:numId w:val="4"/>
        </w:numPr>
        <w:spacing w:line="360" w:lineRule="auto"/>
        <w:ind w:left="867" w:hanging="510"/>
        <w:rPr>
          <w:rFonts w:ascii="Arial" w:hAnsi="Arial" w:cs="Arial"/>
          <w:sz w:val="28"/>
          <w:szCs w:val="28"/>
        </w:rPr>
      </w:pPr>
      <w:r>
        <w:rPr>
          <w:rFonts w:ascii="Arial" w:hAnsi="Arial" w:cs="Arial"/>
          <w:sz w:val="28"/>
          <w:szCs w:val="28"/>
        </w:rPr>
        <w:t xml:space="preserve">The Rural Needs Act (NI) 2016 (the Act) came into operation for Northern Ireland departments and district councils in June 2017 and for </w:t>
      </w:r>
      <w:r>
        <w:rPr>
          <w:rFonts w:ascii="Arial" w:hAnsi="Arial" w:cs="Arial"/>
          <w:sz w:val="28"/>
          <w:szCs w:val="28"/>
        </w:rPr>
        <w:lastRenderedPageBreak/>
        <w:t xml:space="preserve">the other public authorities listed in the Schedule to the Act in June 2018. The aims of the Act </w:t>
      </w:r>
      <w:r w:rsidRPr="005F176A">
        <w:rPr>
          <w:rFonts w:ascii="Arial" w:hAnsi="Arial" w:cs="Arial"/>
          <w:sz w:val="28"/>
          <w:szCs w:val="28"/>
        </w:rPr>
        <w:t xml:space="preserve">are to help improve the quality of life of people in rural areas by ensuring that the social and economic needs of people in rural areas are fully considered by government in their </w:t>
      </w:r>
      <w:proofErr w:type="gramStart"/>
      <w:r w:rsidRPr="005F176A">
        <w:rPr>
          <w:rFonts w:ascii="Arial" w:hAnsi="Arial" w:cs="Arial"/>
          <w:sz w:val="28"/>
          <w:szCs w:val="28"/>
        </w:rPr>
        <w:t>decision making</w:t>
      </w:r>
      <w:proofErr w:type="gramEnd"/>
      <w:r w:rsidRPr="005F176A">
        <w:rPr>
          <w:rFonts w:ascii="Arial" w:hAnsi="Arial" w:cs="Arial"/>
          <w:sz w:val="28"/>
          <w:szCs w:val="28"/>
        </w:rPr>
        <w:t xml:space="preserve"> processes and to increase transparency on how public authorities consider rural needs.</w:t>
      </w:r>
    </w:p>
    <w:p w14:paraId="556AECC6" w14:textId="77777777" w:rsidR="00255026" w:rsidRDefault="00255026" w:rsidP="00255026">
      <w:pPr>
        <w:pStyle w:val="ListParagraph"/>
        <w:spacing w:line="360" w:lineRule="auto"/>
        <w:rPr>
          <w:rFonts w:ascii="Arial" w:hAnsi="Arial" w:cs="Arial"/>
          <w:sz w:val="28"/>
          <w:szCs w:val="28"/>
        </w:rPr>
      </w:pPr>
    </w:p>
    <w:p w14:paraId="020A437F" w14:textId="77777777" w:rsidR="00255026" w:rsidRPr="009100F6" w:rsidRDefault="00255026" w:rsidP="00255026">
      <w:pPr>
        <w:pStyle w:val="ListParagraph"/>
        <w:numPr>
          <w:ilvl w:val="0"/>
          <w:numId w:val="4"/>
        </w:numPr>
        <w:spacing w:line="360" w:lineRule="auto"/>
        <w:ind w:left="867" w:hanging="510"/>
        <w:rPr>
          <w:rFonts w:ascii="Arial" w:hAnsi="Arial" w:cs="Arial"/>
          <w:sz w:val="28"/>
          <w:szCs w:val="28"/>
        </w:rPr>
      </w:pPr>
      <w:r>
        <w:rPr>
          <w:rFonts w:ascii="Arial" w:hAnsi="Arial" w:cs="Arial"/>
          <w:sz w:val="28"/>
          <w:szCs w:val="28"/>
        </w:rPr>
        <w:t>Section 1(1) of the Act</w:t>
      </w:r>
      <w:r w:rsidRPr="009100F6">
        <w:rPr>
          <w:rFonts w:ascii="Arial" w:hAnsi="Arial" w:cs="Arial"/>
          <w:sz w:val="28"/>
          <w:szCs w:val="28"/>
        </w:rPr>
        <w:t xml:space="preserve"> places a statutory duty on Northern Ireland departments, district councils and the other public authorities listed in the Schedule to the Act to have due regard to the social and economic needs of people in rural areas when developing, adopting, </w:t>
      </w:r>
      <w:proofErr w:type="gramStart"/>
      <w:r w:rsidRPr="009100F6">
        <w:rPr>
          <w:rFonts w:ascii="Arial" w:hAnsi="Arial" w:cs="Arial"/>
          <w:sz w:val="28"/>
          <w:szCs w:val="28"/>
        </w:rPr>
        <w:t>implementing</w:t>
      </w:r>
      <w:proofErr w:type="gramEnd"/>
      <w:r w:rsidRPr="009100F6">
        <w:rPr>
          <w:rFonts w:ascii="Arial" w:hAnsi="Arial" w:cs="Arial"/>
          <w:sz w:val="28"/>
          <w:szCs w:val="28"/>
        </w:rPr>
        <w:t xml:space="preserve"> or revising policies, strategies and plans and when designing and delivering public services.</w:t>
      </w:r>
    </w:p>
    <w:p w14:paraId="5ECC1143" w14:textId="77777777" w:rsidR="00255026" w:rsidRPr="009100F6" w:rsidRDefault="00255026" w:rsidP="00255026">
      <w:pPr>
        <w:pStyle w:val="ListParagraph"/>
        <w:spacing w:line="360" w:lineRule="auto"/>
        <w:ind w:left="360"/>
        <w:rPr>
          <w:rFonts w:ascii="Arial" w:hAnsi="Arial" w:cs="Arial"/>
          <w:sz w:val="28"/>
          <w:szCs w:val="28"/>
        </w:rPr>
      </w:pPr>
    </w:p>
    <w:p w14:paraId="55BF2509" w14:textId="77777777" w:rsidR="00255026" w:rsidRDefault="00255026" w:rsidP="00255026">
      <w:pPr>
        <w:pStyle w:val="ListParagraph"/>
        <w:numPr>
          <w:ilvl w:val="0"/>
          <w:numId w:val="4"/>
        </w:numPr>
        <w:spacing w:line="360" w:lineRule="auto"/>
        <w:ind w:left="867" w:hanging="510"/>
        <w:rPr>
          <w:rFonts w:ascii="Arial" w:hAnsi="Arial" w:cs="Arial"/>
          <w:sz w:val="28"/>
          <w:szCs w:val="28"/>
        </w:rPr>
      </w:pPr>
      <w:r w:rsidRPr="0057762F">
        <w:rPr>
          <w:rFonts w:ascii="Arial" w:hAnsi="Arial" w:cs="Arial"/>
          <w:sz w:val="28"/>
          <w:szCs w:val="28"/>
        </w:rPr>
        <w:t>Section 1(3) of the Act requires the Department to review the list of bodies and persons set out in the Schedule to the Act at least every three years</w:t>
      </w:r>
      <w:r>
        <w:rPr>
          <w:rFonts w:ascii="Arial" w:hAnsi="Arial" w:cs="Arial"/>
          <w:sz w:val="28"/>
          <w:szCs w:val="28"/>
        </w:rPr>
        <w:t xml:space="preserve"> and, if it thinks it appropriate, DAERA</w:t>
      </w:r>
      <w:r w:rsidRPr="0057762F">
        <w:rPr>
          <w:rFonts w:ascii="Arial" w:hAnsi="Arial" w:cs="Arial"/>
          <w:sz w:val="28"/>
          <w:szCs w:val="28"/>
        </w:rPr>
        <w:t xml:space="preserve"> </w:t>
      </w:r>
      <w:r>
        <w:rPr>
          <w:rFonts w:ascii="Arial" w:hAnsi="Arial" w:cs="Arial"/>
          <w:sz w:val="28"/>
          <w:szCs w:val="28"/>
        </w:rPr>
        <w:t>has</w:t>
      </w:r>
      <w:r w:rsidRPr="0057762F">
        <w:rPr>
          <w:rFonts w:ascii="Arial" w:hAnsi="Arial" w:cs="Arial"/>
          <w:sz w:val="28"/>
          <w:szCs w:val="28"/>
        </w:rPr>
        <w:t xml:space="preserve"> the power to amend the Schedule to the Act</w:t>
      </w:r>
      <w:r>
        <w:rPr>
          <w:rFonts w:ascii="Arial" w:hAnsi="Arial" w:cs="Arial"/>
          <w:sz w:val="28"/>
          <w:szCs w:val="28"/>
        </w:rPr>
        <w:t xml:space="preserve"> by order </w:t>
      </w:r>
      <w:r w:rsidRPr="0057762F">
        <w:rPr>
          <w:rFonts w:ascii="Arial" w:hAnsi="Arial" w:cs="Arial"/>
          <w:sz w:val="28"/>
          <w:szCs w:val="28"/>
        </w:rPr>
        <w:t>to</w:t>
      </w:r>
      <w:r>
        <w:rPr>
          <w:rFonts w:ascii="Arial" w:hAnsi="Arial" w:cs="Arial"/>
          <w:sz w:val="28"/>
          <w:szCs w:val="28"/>
        </w:rPr>
        <w:t>:</w:t>
      </w:r>
    </w:p>
    <w:p w14:paraId="20FCB81E" w14:textId="77777777" w:rsidR="00255026" w:rsidRPr="002405E5" w:rsidRDefault="00255026" w:rsidP="00255026">
      <w:pPr>
        <w:pStyle w:val="ListParagraph"/>
        <w:rPr>
          <w:rFonts w:ascii="Arial" w:hAnsi="Arial" w:cs="Arial"/>
          <w:sz w:val="28"/>
          <w:szCs w:val="28"/>
        </w:rPr>
      </w:pPr>
    </w:p>
    <w:p w14:paraId="1A301551" w14:textId="77777777" w:rsidR="00255026" w:rsidRDefault="00255026" w:rsidP="00255026">
      <w:pPr>
        <w:pStyle w:val="ListParagraph"/>
        <w:numPr>
          <w:ilvl w:val="1"/>
          <w:numId w:val="4"/>
        </w:numPr>
        <w:spacing w:line="360" w:lineRule="auto"/>
        <w:rPr>
          <w:rFonts w:ascii="Arial" w:hAnsi="Arial" w:cs="Arial"/>
          <w:sz w:val="28"/>
          <w:szCs w:val="28"/>
        </w:rPr>
      </w:pPr>
      <w:r w:rsidRPr="0057762F">
        <w:rPr>
          <w:rFonts w:ascii="Arial" w:hAnsi="Arial" w:cs="Arial"/>
          <w:sz w:val="28"/>
          <w:szCs w:val="28"/>
        </w:rPr>
        <w:t xml:space="preserve">add a body or person to the </w:t>
      </w:r>
      <w:proofErr w:type="gramStart"/>
      <w:r w:rsidRPr="0057762F">
        <w:rPr>
          <w:rFonts w:ascii="Arial" w:hAnsi="Arial" w:cs="Arial"/>
          <w:sz w:val="28"/>
          <w:szCs w:val="28"/>
        </w:rPr>
        <w:t>Schedule</w:t>
      </w:r>
      <w:r>
        <w:rPr>
          <w:rFonts w:ascii="Arial" w:hAnsi="Arial" w:cs="Arial"/>
          <w:sz w:val="28"/>
          <w:szCs w:val="28"/>
        </w:rPr>
        <w:t>;</w:t>
      </w:r>
      <w:proofErr w:type="gramEnd"/>
    </w:p>
    <w:p w14:paraId="41AE83AA" w14:textId="77777777" w:rsidR="00255026" w:rsidRDefault="00255026" w:rsidP="00255026">
      <w:pPr>
        <w:pStyle w:val="ListParagraph"/>
        <w:numPr>
          <w:ilvl w:val="1"/>
          <w:numId w:val="4"/>
        </w:numPr>
        <w:spacing w:line="360" w:lineRule="auto"/>
        <w:rPr>
          <w:rFonts w:ascii="Arial" w:hAnsi="Arial" w:cs="Arial"/>
          <w:sz w:val="28"/>
          <w:szCs w:val="28"/>
        </w:rPr>
      </w:pPr>
      <w:r w:rsidRPr="0057762F">
        <w:rPr>
          <w:rFonts w:ascii="Arial" w:hAnsi="Arial" w:cs="Arial"/>
          <w:sz w:val="28"/>
          <w:szCs w:val="28"/>
        </w:rPr>
        <w:t>remove a body or person from the Schedule</w:t>
      </w:r>
      <w:r>
        <w:rPr>
          <w:rFonts w:ascii="Arial" w:hAnsi="Arial" w:cs="Arial"/>
          <w:sz w:val="28"/>
          <w:szCs w:val="28"/>
        </w:rPr>
        <w:t>;</w:t>
      </w:r>
      <w:r w:rsidRPr="0057762F">
        <w:rPr>
          <w:rFonts w:ascii="Arial" w:hAnsi="Arial" w:cs="Arial"/>
          <w:sz w:val="28"/>
          <w:szCs w:val="28"/>
        </w:rPr>
        <w:t xml:space="preserve"> or </w:t>
      </w:r>
    </w:p>
    <w:p w14:paraId="5EFDF649" w14:textId="77777777" w:rsidR="00255026" w:rsidRDefault="00255026" w:rsidP="00255026">
      <w:pPr>
        <w:pStyle w:val="ListParagraph"/>
        <w:numPr>
          <w:ilvl w:val="1"/>
          <w:numId w:val="4"/>
        </w:numPr>
        <w:spacing w:line="360" w:lineRule="auto"/>
        <w:rPr>
          <w:rFonts w:ascii="Arial" w:hAnsi="Arial" w:cs="Arial"/>
          <w:sz w:val="28"/>
          <w:szCs w:val="28"/>
        </w:rPr>
      </w:pPr>
      <w:r w:rsidRPr="0057762F">
        <w:rPr>
          <w:rFonts w:ascii="Arial" w:hAnsi="Arial" w:cs="Arial"/>
          <w:sz w:val="28"/>
          <w:szCs w:val="28"/>
        </w:rPr>
        <w:t>modify any entry in the Schedule</w:t>
      </w:r>
      <w:r>
        <w:rPr>
          <w:rFonts w:ascii="Arial" w:hAnsi="Arial" w:cs="Arial"/>
          <w:sz w:val="28"/>
          <w:szCs w:val="28"/>
        </w:rPr>
        <w:t xml:space="preserve">. </w:t>
      </w:r>
    </w:p>
    <w:p w14:paraId="4FDE2D14" w14:textId="77777777" w:rsidR="00255026" w:rsidRDefault="00255026" w:rsidP="00255026">
      <w:pPr>
        <w:pStyle w:val="ListParagraph"/>
        <w:spacing w:line="360" w:lineRule="auto"/>
        <w:ind w:left="1440"/>
        <w:rPr>
          <w:rFonts w:ascii="Arial" w:hAnsi="Arial" w:cs="Arial"/>
          <w:sz w:val="28"/>
          <w:szCs w:val="28"/>
        </w:rPr>
      </w:pPr>
    </w:p>
    <w:p w14:paraId="19743AF3" w14:textId="77777777" w:rsidR="00255026" w:rsidRDefault="00255026" w:rsidP="00255026">
      <w:pPr>
        <w:pStyle w:val="ListParagraph"/>
        <w:numPr>
          <w:ilvl w:val="0"/>
          <w:numId w:val="4"/>
        </w:numPr>
        <w:spacing w:line="360" w:lineRule="auto"/>
        <w:ind w:left="867" w:hanging="510"/>
        <w:rPr>
          <w:rFonts w:ascii="Arial" w:hAnsi="Arial" w:cs="Arial"/>
          <w:sz w:val="28"/>
          <w:szCs w:val="28"/>
        </w:rPr>
      </w:pPr>
      <w:r w:rsidRPr="002405E5">
        <w:rPr>
          <w:rFonts w:ascii="Arial" w:hAnsi="Arial" w:cs="Arial"/>
          <w:sz w:val="28"/>
          <w:szCs w:val="28"/>
        </w:rPr>
        <w:t xml:space="preserve">An order under </w:t>
      </w:r>
      <w:r>
        <w:rPr>
          <w:rFonts w:ascii="Arial" w:hAnsi="Arial" w:cs="Arial"/>
          <w:sz w:val="28"/>
          <w:szCs w:val="28"/>
        </w:rPr>
        <w:t xml:space="preserve">Section 1(3) </w:t>
      </w:r>
      <w:r w:rsidRPr="002405E5">
        <w:rPr>
          <w:rFonts w:ascii="Arial" w:hAnsi="Arial" w:cs="Arial"/>
          <w:sz w:val="28"/>
          <w:szCs w:val="28"/>
        </w:rPr>
        <w:t>must not be made unless a draft of the order has been laid before, and approved by a resolution of, the Assembly.</w:t>
      </w:r>
    </w:p>
    <w:p w14:paraId="1B063839" w14:textId="77777777" w:rsidR="00255026" w:rsidRDefault="00255026" w:rsidP="00255026">
      <w:pPr>
        <w:pStyle w:val="ListParagraph"/>
        <w:spacing w:line="360" w:lineRule="auto"/>
        <w:rPr>
          <w:rFonts w:ascii="Arial" w:hAnsi="Arial" w:cs="Arial"/>
          <w:sz w:val="28"/>
          <w:szCs w:val="28"/>
        </w:rPr>
      </w:pPr>
    </w:p>
    <w:p w14:paraId="58A7A22C" w14:textId="77777777" w:rsidR="00255026" w:rsidRDefault="00255026" w:rsidP="00255026">
      <w:pPr>
        <w:pStyle w:val="ListParagraph"/>
        <w:numPr>
          <w:ilvl w:val="0"/>
          <w:numId w:val="4"/>
        </w:numPr>
        <w:spacing w:line="360" w:lineRule="auto"/>
        <w:ind w:left="867" w:hanging="510"/>
        <w:rPr>
          <w:rFonts w:ascii="Arial" w:hAnsi="Arial" w:cs="Arial"/>
          <w:sz w:val="28"/>
          <w:szCs w:val="28"/>
        </w:rPr>
      </w:pPr>
      <w:r>
        <w:rPr>
          <w:rFonts w:ascii="Arial" w:hAnsi="Arial" w:cs="Arial"/>
          <w:sz w:val="28"/>
          <w:szCs w:val="28"/>
        </w:rPr>
        <w:t>Section 3(1) of t</w:t>
      </w:r>
      <w:r w:rsidRPr="002405E5">
        <w:rPr>
          <w:rFonts w:ascii="Arial" w:hAnsi="Arial" w:cs="Arial"/>
          <w:sz w:val="28"/>
          <w:szCs w:val="28"/>
        </w:rPr>
        <w:t xml:space="preserve">he Act requires public authorities to compile information on the exercise of its functions under Section 1 and to </w:t>
      </w:r>
      <w:r>
        <w:rPr>
          <w:rFonts w:ascii="Arial" w:hAnsi="Arial" w:cs="Arial"/>
          <w:sz w:val="28"/>
          <w:szCs w:val="28"/>
        </w:rPr>
        <w:t xml:space="preserve">publish that information in its annual report and </w:t>
      </w:r>
      <w:r w:rsidRPr="002405E5">
        <w:rPr>
          <w:rFonts w:ascii="Arial" w:hAnsi="Arial" w:cs="Arial"/>
          <w:sz w:val="28"/>
          <w:szCs w:val="28"/>
        </w:rPr>
        <w:t xml:space="preserve">send that information to DAERA. </w:t>
      </w:r>
      <w:r>
        <w:rPr>
          <w:rFonts w:ascii="Arial" w:hAnsi="Arial" w:cs="Arial"/>
          <w:sz w:val="28"/>
          <w:szCs w:val="28"/>
        </w:rPr>
        <w:lastRenderedPageBreak/>
        <w:t>Section 3(2) of the</w:t>
      </w:r>
      <w:r w:rsidRPr="002405E5">
        <w:rPr>
          <w:rFonts w:ascii="Arial" w:hAnsi="Arial" w:cs="Arial"/>
          <w:sz w:val="28"/>
          <w:szCs w:val="28"/>
        </w:rPr>
        <w:t xml:space="preserve"> Act requires DAERA to publish that information in an Annual Report and to lay </w:t>
      </w:r>
      <w:r>
        <w:rPr>
          <w:rFonts w:ascii="Arial" w:hAnsi="Arial" w:cs="Arial"/>
          <w:sz w:val="28"/>
          <w:szCs w:val="28"/>
        </w:rPr>
        <w:t xml:space="preserve">a copy of </w:t>
      </w:r>
      <w:r w:rsidRPr="002405E5">
        <w:rPr>
          <w:rFonts w:ascii="Arial" w:hAnsi="Arial" w:cs="Arial"/>
          <w:sz w:val="28"/>
          <w:szCs w:val="28"/>
        </w:rPr>
        <w:t xml:space="preserve">the </w:t>
      </w:r>
      <w:r>
        <w:rPr>
          <w:rFonts w:ascii="Arial" w:hAnsi="Arial" w:cs="Arial"/>
          <w:sz w:val="28"/>
          <w:szCs w:val="28"/>
        </w:rPr>
        <w:t>r</w:t>
      </w:r>
      <w:r w:rsidRPr="002405E5">
        <w:rPr>
          <w:rFonts w:ascii="Arial" w:hAnsi="Arial" w:cs="Arial"/>
          <w:sz w:val="28"/>
          <w:szCs w:val="28"/>
        </w:rPr>
        <w:t xml:space="preserve">eport before the Northern Ireland Assembly. </w:t>
      </w:r>
      <w:r>
        <w:rPr>
          <w:rFonts w:ascii="Arial" w:hAnsi="Arial" w:cs="Arial"/>
          <w:sz w:val="28"/>
          <w:szCs w:val="28"/>
        </w:rPr>
        <w:t xml:space="preserve">Section 3(3) of the Act requires the Minister </w:t>
      </w:r>
      <w:r w:rsidRPr="002405E5">
        <w:rPr>
          <w:rFonts w:ascii="Arial" w:hAnsi="Arial" w:cs="Arial"/>
          <w:sz w:val="28"/>
          <w:szCs w:val="28"/>
        </w:rPr>
        <w:t>of Agriculture, Environment and Rural Affairs to make a statement to the Assembly about the content of the report</w:t>
      </w:r>
      <w:r>
        <w:rPr>
          <w:rFonts w:ascii="Arial" w:hAnsi="Arial" w:cs="Arial"/>
          <w:sz w:val="28"/>
          <w:szCs w:val="28"/>
        </w:rPr>
        <w:t xml:space="preserve"> after the report is laid</w:t>
      </w:r>
      <w:r w:rsidRPr="002405E5">
        <w:rPr>
          <w:rFonts w:ascii="Arial" w:hAnsi="Arial" w:cs="Arial"/>
          <w:sz w:val="28"/>
          <w:szCs w:val="28"/>
        </w:rPr>
        <w:t>.</w:t>
      </w:r>
    </w:p>
    <w:p w14:paraId="3205460E" w14:textId="77777777" w:rsidR="00255026" w:rsidRPr="002405E5" w:rsidRDefault="00255026" w:rsidP="00255026">
      <w:pPr>
        <w:pStyle w:val="ListParagraph"/>
        <w:rPr>
          <w:rFonts w:ascii="Arial" w:hAnsi="Arial" w:cs="Arial"/>
          <w:sz w:val="28"/>
          <w:szCs w:val="28"/>
        </w:rPr>
      </w:pPr>
    </w:p>
    <w:p w14:paraId="0F5D5949" w14:textId="77777777" w:rsidR="00255026" w:rsidRPr="009100F6" w:rsidRDefault="00255026" w:rsidP="00255026">
      <w:pPr>
        <w:pStyle w:val="ListParagraph"/>
        <w:numPr>
          <w:ilvl w:val="0"/>
          <w:numId w:val="4"/>
        </w:numPr>
        <w:spacing w:line="360" w:lineRule="auto"/>
        <w:ind w:left="867" w:hanging="510"/>
        <w:rPr>
          <w:rFonts w:ascii="Arial" w:hAnsi="Arial" w:cs="Arial"/>
          <w:sz w:val="28"/>
          <w:szCs w:val="28"/>
        </w:rPr>
      </w:pPr>
      <w:r>
        <w:rPr>
          <w:rFonts w:ascii="Arial" w:hAnsi="Arial" w:cs="Arial"/>
          <w:sz w:val="28"/>
          <w:szCs w:val="28"/>
        </w:rPr>
        <w:t>Section 4 of the Act</w:t>
      </w:r>
      <w:r w:rsidRPr="009100F6">
        <w:rPr>
          <w:rFonts w:ascii="Arial" w:hAnsi="Arial" w:cs="Arial"/>
          <w:sz w:val="28"/>
          <w:szCs w:val="28"/>
        </w:rPr>
        <w:t xml:space="preserve"> requires DAERA to make arrangements with public authorities for the purposes of securing cooperation and the exchange of information between public authorities and to review the list of bodies and persons set out in the Schedule to the Act at least every three years. </w:t>
      </w:r>
    </w:p>
    <w:p w14:paraId="78C8045F" w14:textId="77777777" w:rsidR="00255026" w:rsidRDefault="00255026" w:rsidP="00255026">
      <w:pPr>
        <w:pStyle w:val="DAERASubHeader"/>
        <w:outlineLvl w:val="0"/>
        <w:rPr>
          <w:color w:val="203864"/>
          <w:sz w:val="32"/>
          <w:szCs w:val="32"/>
        </w:rPr>
      </w:pPr>
    </w:p>
    <w:p w14:paraId="0B3702F7" w14:textId="6F6109F6" w:rsidR="00255026" w:rsidRPr="009100F6" w:rsidRDefault="00255026" w:rsidP="00255026">
      <w:pPr>
        <w:pStyle w:val="DAERASubHeader"/>
        <w:outlineLvl w:val="0"/>
        <w:rPr>
          <w:color w:val="203864"/>
          <w:sz w:val="32"/>
          <w:szCs w:val="32"/>
        </w:rPr>
      </w:pPr>
      <w:r w:rsidRPr="009100F6">
        <w:rPr>
          <w:color w:val="203864"/>
          <w:sz w:val="32"/>
          <w:szCs w:val="32"/>
        </w:rPr>
        <w:t>Background to the Review</w:t>
      </w:r>
    </w:p>
    <w:p w14:paraId="58796F1B" w14:textId="77777777" w:rsidR="00255026" w:rsidRPr="009100F6" w:rsidRDefault="00255026" w:rsidP="00255026">
      <w:pPr>
        <w:pStyle w:val="DAERASubHeader"/>
        <w:outlineLvl w:val="0"/>
        <w:rPr>
          <w:color w:val="203864"/>
          <w:sz w:val="32"/>
          <w:szCs w:val="32"/>
        </w:rPr>
      </w:pPr>
    </w:p>
    <w:p w14:paraId="45A8538C" w14:textId="77777777" w:rsidR="00255026" w:rsidRPr="006E6990" w:rsidRDefault="00255026" w:rsidP="00255026">
      <w:pPr>
        <w:pStyle w:val="ListParagraph"/>
        <w:numPr>
          <w:ilvl w:val="0"/>
          <w:numId w:val="4"/>
        </w:numPr>
        <w:spacing w:line="360" w:lineRule="auto"/>
        <w:ind w:left="867" w:hanging="510"/>
        <w:rPr>
          <w:rFonts w:ascii="Arial" w:hAnsi="Arial" w:cs="Arial"/>
          <w:sz w:val="28"/>
          <w:szCs w:val="28"/>
        </w:rPr>
      </w:pPr>
      <w:r w:rsidRPr="006E6990">
        <w:rPr>
          <w:rFonts w:ascii="Arial" w:hAnsi="Arial" w:cs="Arial"/>
          <w:sz w:val="28"/>
          <w:szCs w:val="28"/>
        </w:rPr>
        <w:t xml:space="preserve">Section 1(3) of the Rural Needs Act (NI) 2016 requires DAERA to review the list of bodies and persons set out in the Schedule to the Act at least every three years from the coming into operation of the Act.  A list of the bodies and persons set out in the Schedule to the Act can be accessed at the link below: </w:t>
      </w:r>
    </w:p>
    <w:p w14:paraId="6599FB8C" w14:textId="77777777" w:rsidR="00255026" w:rsidRPr="00C925EF" w:rsidRDefault="00143FC8" w:rsidP="00255026">
      <w:pPr>
        <w:spacing w:line="360" w:lineRule="auto"/>
        <w:ind w:left="1440"/>
        <w:rPr>
          <w:rStyle w:val="Hyperlink"/>
          <w:rFonts w:ascii="Arial" w:hAnsi="Arial" w:cs="Arial"/>
          <w:sz w:val="28"/>
          <w:szCs w:val="28"/>
        </w:rPr>
      </w:pPr>
      <w:hyperlink r:id="rId13" w:history="1">
        <w:r w:rsidR="00255026" w:rsidRPr="00C925EF">
          <w:rPr>
            <w:rStyle w:val="Hyperlink"/>
            <w:rFonts w:ascii="Arial" w:hAnsi="Arial" w:cs="Arial"/>
            <w:sz w:val="28"/>
            <w:szCs w:val="28"/>
          </w:rPr>
          <w:t>https://www.legislation.gov.uk/nia/2016/19/schedule</w:t>
        </w:r>
      </w:hyperlink>
    </w:p>
    <w:p w14:paraId="5F5413F5" w14:textId="77777777" w:rsidR="00255026" w:rsidRPr="006E6990" w:rsidRDefault="00255026" w:rsidP="00255026">
      <w:pPr>
        <w:spacing w:line="360" w:lineRule="auto"/>
        <w:ind w:left="426"/>
        <w:rPr>
          <w:rFonts w:ascii="Arial" w:hAnsi="Arial" w:cs="Arial"/>
          <w:sz w:val="28"/>
          <w:szCs w:val="28"/>
        </w:rPr>
      </w:pPr>
    </w:p>
    <w:p w14:paraId="378E7FA3" w14:textId="77777777" w:rsidR="00255026" w:rsidRPr="006E6990" w:rsidRDefault="00255026" w:rsidP="00255026">
      <w:pPr>
        <w:pStyle w:val="ListParagraph"/>
        <w:numPr>
          <w:ilvl w:val="0"/>
          <w:numId w:val="4"/>
        </w:numPr>
        <w:spacing w:line="360" w:lineRule="auto"/>
        <w:ind w:left="867" w:hanging="510"/>
        <w:rPr>
          <w:rFonts w:ascii="Arial" w:hAnsi="Arial" w:cs="Arial"/>
          <w:sz w:val="28"/>
          <w:szCs w:val="28"/>
        </w:rPr>
      </w:pPr>
      <w:r w:rsidRPr="006E6990">
        <w:rPr>
          <w:rFonts w:ascii="Arial" w:hAnsi="Arial" w:cs="Arial"/>
          <w:sz w:val="28"/>
          <w:szCs w:val="28"/>
        </w:rPr>
        <w:t>Following the review</w:t>
      </w:r>
      <w:r>
        <w:rPr>
          <w:rFonts w:ascii="Arial" w:hAnsi="Arial" w:cs="Arial"/>
          <w:sz w:val="28"/>
          <w:szCs w:val="28"/>
        </w:rPr>
        <w:t xml:space="preserve">, if it thinks it appropriate, </w:t>
      </w:r>
      <w:r w:rsidRPr="006E6990">
        <w:rPr>
          <w:rFonts w:ascii="Arial" w:hAnsi="Arial" w:cs="Arial"/>
          <w:sz w:val="28"/>
          <w:szCs w:val="28"/>
        </w:rPr>
        <w:t>DAERA has the power to amend the Schedule by order to:</w:t>
      </w:r>
    </w:p>
    <w:p w14:paraId="70C35DB0" w14:textId="77777777" w:rsidR="00255026" w:rsidRPr="006E6990" w:rsidRDefault="00255026" w:rsidP="00255026">
      <w:pPr>
        <w:pStyle w:val="ListParagraph"/>
        <w:spacing w:line="360" w:lineRule="auto"/>
        <w:ind w:left="360"/>
        <w:rPr>
          <w:rFonts w:ascii="Arial" w:hAnsi="Arial" w:cs="Arial"/>
          <w:sz w:val="28"/>
          <w:szCs w:val="28"/>
        </w:rPr>
      </w:pPr>
    </w:p>
    <w:p w14:paraId="11EE221A" w14:textId="77777777" w:rsidR="00255026" w:rsidRPr="006E6990" w:rsidRDefault="00255026" w:rsidP="00255026">
      <w:pPr>
        <w:pStyle w:val="ListParagraph"/>
        <w:numPr>
          <w:ilvl w:val="0"/>
          <w:numId w:val="5"/>
        </w:numPr>
        <w:spacing w:line="360" w:lineRule="auto"/>
        <w:rPr>
          <w:rFonts w:ascii="Arial" w:hAnsi="Arial" w:cs="Arial"/>
          <w:sz w:val="28"/>
          <w:szCs w:val="28"/>
        </w:rPr>
      </w:pPr>
      <w:r>
        <w:rPr>
          <w:rFonts w:ascii="Arial" w:hAnsi="Arial" w:cs="Arial"/>
          <w:sz w:val="28"/>
          <w:szCs w:val="28"/>
        </w:rPr>
        <w:t>a</w:t>
      </w:r>
      <w:r w:rsidRPr="006E6990">
        <w:rPr>
          <w:rFonts w:ascii="Arial" w:hAnsi="Arial" w:cs="Arial"/>
          <w:sz w:val="28"/>
          <w:szCs w:val="28"/>
        </w:rPr>
        <w:t xml:space="preserve">dd a body or person to the </w:t>
      </w:r>
      <w:proofErr w:type="gramStart"/>
      <w:r w:rsidRPr="006E6990">
        <w:rPr>
          <w:rFonts w:ascii="Arial" w:hAnsi="Arial" w:cs="Arial"/>
          <w:sz w:val="28"/>
          <w:szCs w:val="28"/>
        </w:rPr>
        <w:t>Schedule;</w:t>
      </w:r>
      <w:proofErr w:type="gramEnd"/>
    </w:p>
    <w:p w14:paraId="779EE7FA" w14:textId="77777777" w:rsidR="00255026" w:rsidRPr="006E6990" w:rsidRDefault="00255026" w:rsidP="00255026">
      <w:pPr>
        <w:pStyle w:val="ListParagraph"/>
        <w:numPr>
          <w:ilvl w:val="0"/>
          <w:numId w:val="5"/>
        </w:numPr>
        <w:spacing w:line="360" w:lineRule="auto"/>
        <w:rPr>
          <w:rFonts w:ascii="Arial" w:hAnsi="Arial" w:cs="Arial"/>
          <w:sz w:val="28"/>
          <w:szCs w:val="28"/>
        </w:rPr>
      </w:pPr>
      <w:r>
        <w:rPr>
          <w:rFonts w:ascii="Arial" w:hAnsi="Arial" w:cs="Arial"/>
          <w:sz w:val="28"/>
          <w:szCs w:val="28"/>
        </w:rPr>
        <w:t>r</w:t>
      </w:r>
      <w:r w:rsidRPr="006E6990">
        <w:rPr>
          <w:rFonts w:ascii="Arial" w:hAnsi="Arial" w:cs="Arial"/>
          <w:sz w:val="28"/>
          <w:szCs w:val="28"/>
        </w:rPr>
        <w:t>emove a body or person from the Schedule; or</w:t>
      </w:r>
    </w:p>
    <w:p w14:paraId="26366C4A" w14:textId="77777777" w:rsidR="00255026" w:rsidRDefault="00255026" w:rsidP="00255026">
      <w:pPr>
        <w:pStyle w:val="ListParagraph"/>
        <w:numPr>
          <w:ilvl w:val="0"/>
          <w:numId w:val="5"/>
        </w:numPr>
        <w:spacing w:line="360" w:lineRule="auto"/>
        <w:rPr>
          <w:rFonts w:ascii="Arial" w:hAnsi="Arial" w:cs="Arial"/>
          <w:sz w:val="28"/>
          <w:szCs w:val="28"/>
        </w:rPr>
      </w:pPr>
      <w:r>
        <w:rPr>
          <w:rFonts w:ascii="Arial" w:hAnsi="Arial" w:cs="Arial"/>
          <w:sz w:val="28"/>
          <w:szCs w:val="28"/>
        </w:rPr>
        <w:t>m</w:t>
      </w:r>
      <w:r w:rsidRPr="006E6990">
        <w:rPr>
          <w:rFonts w:ascii="Arial" w:hAnsi="Arial" w:cs="Arial"/>
          <w:sz w:val="28"/>
          <w:szCs w:val="28"/>
        </w:rPr>
        <w:t>odify any entry in the Schedule</w:t>
      </w:r>
      <w:r>
        <w:rPr>
          <w:rFonts w:ascii="Arial" w:hAnsi="Arial" w:cs="Arial"/>
          <w:sz w:val="28"/>
          <w:szCs w:val="28"/>
        </w:rPr>
        <w:t>.</w:t>
      </w:r>
    </w:p>
    <w:p w14:paraId="10E52023" w14:textId="77777777" w:rsidR="00255026" w:rsidRPr="006E6990" w:rsidRDefault="00255026" w:rsidP="00255026">
      <w:pPr>
        <w:pStyle w:val="ListParagraph"/>
        <w:spacing w:line="360" w:lineRule="auto"/>
        <w:ind w:left="786" w:firstLine="80"/>
        <w:rPr>
          <w:rFonts w:ascii="Arial" w:hAnsi="Arial" w:cs="Arial"/>
          <w:sz w:val="28"/>
          <w:szCs w:val="28"/>
        </w:rPr>
      </w:pPr>
    </w:p>
    <w:p w14:paraId="410E9C9B" w14:textId="77777777" w:rsidR="00255026" w:rsidRPr="006E6990" w:rsidRDefault="00255026" w:rsidP="00255026">
      <w:pPr>
        <w:pStyle w:val="ListParagraph"/>
        <w:numPr>
          <w:ilvl w:val="0"/>
          <w:numId w:val="4"/>
        </w:numPr>
        <w:spacing w:line="360" w:lineRule="auto"/>
        <w:ind w:left="867" w:hanging="510"/>
        <w:rPr>
          <w:rFonts w:ascii="Arial" w:hAnsi="Arial" w:cs="Arial"/>
          <w:sz w:val="28"/>
          <w:szCs w:val="28"/>
        </w:rPr>
      </w:pPr>
      <w:r w:rsidRPr="006E6990">
        <w:rPr>
          <w:rFonts w:ascii="Arial" w:hAnsi="Arial" w:cs="Arial"/>
          <w:sz w:val="28"/>
          <w:szCs w:val="28"/>
        </w:rPr>
        <w:lastRenderedPageBreak/>
        <w:t>An order under subsection (3) must not be made unless a draft of the order has been laid before, and approved by a resolution of, the Assembly</w:t>
      </w:r>
      <w:r>
        <w:rPr>
          <w:rFonts w:ascii="Arial" w:hAnsi="Arial" w:cs="Arial"/>
          <w:sz w:val="28"/>
          <w:szCs w:val="28"/>
        </w:rPr>
        <w:t>.</w:t>
      </w:r>
    </w:p>
    <w:p w14:paraId="689AC17F" w14:textId="77777777" w:rsidR="00255026" w:rsidRPr="006E6990" w:rsidRDefault="00255026" w:rsidP="00255026">
      <w:pPr>
        <w:pStyle w:val="ListParagraph"/>
        <w:rPr>
          <w:rFonts w:ascii="Arial" w:hAnsi="Arial" w:cs="Arial"/>
          <w:sz w:val="28"/>
          <w:szCs w:val="28"/>
        </w:rPr>
      </w:pPr>
    </w:p>
    <w:p w14:paraId="13FE0127" w14:textId="77777777" w:rsidR="00255026" w:rsidRPr="006E6990" w:rsidRDefault="00255026" w:rsidP="00255026">
      <w:pPr>
        <w:pStyle w:val="ListParagraph"/>
        <w:numPr>
          <w:ilvl w:val="0"/>
          <w:numId w:val="4"/>
        </w:numPr>
        <w:spacing w:line="360" w:lineRule="auto"/>
        <w:ind w:left="867" w:hanging="510"/>
        <w:rPr>
          <w:rFonts w:ascii="Arial" w:hAnsi="Arial" w:cs="Arial"/>
          <w:sz w:val="28"/>
          <w:szCs w:val="28"/>
        </w:rPr>
      </w:pPr>
      <w:r w:rsidRPr="006E6990">
        <w:rPr>
          <w:rFonts w:ascii="Arial" w:hAnsi="Arial" w:cs="Arial"/>
          <w:sz w:val="28"/>
          <w:szCs w:val="28"/>
        </w:rPr>
        <w:t xml:space="preserve">Section 1(5) of the Act provides that DAERA must not exercise the power conferred by Section 1(3) so that a body or person becomes a public authority for the purposes of the Act unless the body or person is a body or person appearing to the Department to exercise functions of a public nature. </w:t>
      </w:r>
    </w:p>
    <w:p w14:paraId="127EEABF" w14:textId="77777777" w:rsidR="00255026" w:rsidRPr="006E6990" w:rsidRDefault="00255026" w:rsidP="00255026">
      <w:pPr>
        <w:pStyle w:val="ListParagraph"/>
        <w:spacing w:line="360" w:lineRule="auto"/>
        <w:ind w:left="501"/>
        <w:rPr>
          <w:rFonts w:ascii="Arial" w:hAnsi="Arial" w:cs="Arial"/>
          <w:sz w:val="28"/>
          <w:szCs w:val="28"/>
        </w:rPr>
      </w:pPr>
    </w:p>
    <w:p w14:paraId="2A004FFE" w14:textId="6225B56E" w:rsidR="00255026" w:rsidRDefault="00A509C6" w:rsidP="00255026">
      <w:pPr>
        <w:pStyle w:val="ListParagraph"/>
        <w:numPr>
          <w:ilvl w:val="0"/>
          <w:numId w:val="4"/>
        </w:numPr>
        <w:spacing w:line="360" w:lineRule="auto"/>
        <w:ind w:left="867" w:hanging="510"/>
        <w:rPr>
          <w:rFonts w:ascii="Arial" w:hAnsi="Arial" w:cs="Arial"/>
          <w:sz w:val="28"/>
          <w:szCs w:val="28"/>
        </w:rPr>
      </w:pPr>
      <w:r>
        <w:rPr>
          <w:rFonts w:ascii="Arial" w:hAnsi="Arial" w:cs="Arial"/>
          <w:sz w:val="28"/>
          <w:szCs w:val="28"/>
        </w:rPr>
        <w:t xml:space="preserve">A </w:t>
      </w:r>
      <w:r w:rsidR="00255026" w:rsidRPr="006E6990">
        <w:rPr>
          <w:rFonts w:ascii="Arial" w:hAnsi="Arial" w:cs="Arial"/>
          <w:sz w:val="28"/>
          <w:szCs w:val="28"/>
        </w:rPr>
        <w:t xml:space="preserve">review of the </w:t>
      </w:r>
      <w:r w:rsidR="00255026">
        <w:rPr>
          <w:rFonts w:ascii="Arial" w:hAnsi="Arial" w:cs="Arial"/>
          <w:sz w:val="28"/>
          <w:szCs w:val="28"/>
        </w:rPr>
        <w:t xml:space="preserve">list of bodies and persons set out in the </w:t>
      </w:r>
      <w:r w:rsidR="00255026" w:rsidRPr="006E6990">
        <w:rPr>
          <w:rFonts w:ascii="Arial" w:hAnsi="Arial" w:cs="Arial"/>
          <w:sz w:val="28"/>
          <w:szCs w:val="28"/>
        </w:rPr>
        <w:t xml:space="preserve">Schedule </w:t>
      </w:r>
      <w:r w:rsidR="00255026">
        <w:rPr>
          <w:rFonts w:ascii="Arial" w:hAnsi="Arial" w:cs="Arial"/>
          <w:sz w:val="28"/>
          <w:szCs w:val="28"/>
        </w:rPr>
        <w:t xml:space="preserve">to the Act </w:t>
      </w:r>
      <w:r w:rsidR="00255026" w:rsidRPr="006E6990">
        <w:rPr>
          <w:rFonts w:ascii="Arial" w:hAnsi="Arial" w:cs="Arial"/>
          <w:sz w:val="28"/>
          <w:szCs w:val="28"/>
        </w:rPr>
        <w:t>was undertaken in</w:t>
      </w:r>
      <w:r w:rsidR="00255026">
        <w:rPr>
          <w:rFonts w:ascii="Arial" w:hAnsi="Arial" w:cs="Arial"/>
          <w:sz w:val="28"/>
          <w:szCs w:val="28"/>
        </w:rPr>
        <w:t xml:space="preserve"> the period 2020/</w:t>
      </w:r>
      <w:r w:rsidR="00255026" w:rsidRPr="006E6990">
        <w:rPr>
          <w:rFonts w:ascii="Arial" w:hAnsi="Arial" w:cs="Arial"/>
          <w:sz w:val="28"/>
          <w:szCs w:val="28"/>
        </w:rPr>
        <w:t>21</w:t>
      </w:r>
      <w:r w:rsidR="00255026">
        <w:rPr>
          <w:rFonts w:ascii="Arial" w:hAnsi="Arial" w:cs="Arial"/>
          <w:sz w:val="28"/>
          <w:szCs w:val="28"/>
        </w:rPr>
        <w:t xml:space="preserve">.  </w:t>
      </w:r>
    </w:p>
    <w:p w14:paraId="69099C5C" w14:textId="77777777" w:rsidR="00255026" w:rsidRPr="00FD0938" w:rsidRDefault="00255026" w:rsidP="00255026">
      <w:pPr>
        <w:pStyle w:val="ListParagraph"/>
        <w:rPr>
          <w:rFonts w:ascii="Arial" w:hAnsi="Arial" w:cs="Arial"/>
          <w:sz w:val="28"/>
          <w:szCs w:val="28"/>
        </w:rPr>
      </w:pPr>
    </w:p>
    <w:p w14:paraId="62422EBC" w14:textId="176D2330" w:rsidR="00255026" w:rsidRPr="00255026" w:rsidRDefault="00255026" w:rsidP="00255026">
      <w:pPr>
        <w:pStyle w:val="ListParagraph"/>
        <w:numPr>
          <w:ilvl w:val="0"/>
          <w:numId w:val="4"/>
        </w:numPr>
        <w:spacing w:line="360" w:lineRule="auto"/>
        <w:ind w:left="867" w:hanging="510"/>
        <w:rPr>
          <w:rFonts w:ascii="Arial" w:hAnsi="Arial" w:cs="Arial"/>
          <w:sz w:val="28"/>
          <w:szCs w:val="28"/>
        </w:rPr>
      </w:pPr>
      <w:r w:rsidRPr="006E6990">
        <w:rPr>
          <w:rFonts w:ascii="Arial" w:hAnsi="Arial" w:cs="Arial"/>
          <w:sz w:val="28"/>
          <w:szCs w:val="28"/>
        </w:rPr>
        <w:t xml:space="preserve">DAERA is now </w:t>
      </w:r>
      <w:r w:rsidR="00B1111E">
        <w:rPr>
          <w:rFonts w:ascii="Arial" w:hAnsi="Arial" w:cs="Arial"/>
          <w:sz w:val="28"/>
          <w:szCs w:val="28"/>
        </w:rPr>
        <w:t>commencing a</w:t>
      </w:r>
      <w:r w:rsidR="00A509C6">
        <w:rPr>
          <w:rFonts w:ascii="Arial" w:hAnsi="Arial" w:cs="Arial"/>
          <w:sz w:val="28"/>
          <w:szCs w:val="28"/>
        </w:rPr>
        <w:t xml:space="preserve"> </w:t>
      </w:r>
      <w:r w:rsidRPr="006E6990">
        <w:rPr>
          <w:rFonts w:ascii="Arial" w:hAnsi="Arial" w:cs="Arial"/>
          <w:sz w:val="28"/>
          <w:szCs w:val="28"/>
        </w:rPr>
        <w:t>review of the list of bodies and persons set out in the Schedule to the Act and is seeking the views of stakeholders to inform the review</w:t>
      </w:r>
      <w:r>
        <w:rPr>
          <w:rFonts w:ascii="Arial" w:hAnsi="Arial" w:cs="Arial"/>
          <w:sz w:val="28"/>
          <w:szCs w:val="28"/>
        </w:rPr>
        <w:t>.</w:t>
      </w:r>
    </w:p>
    <w:tbl>
      <w:tblPr>
        <w:tblW w:w="0" w:type="auto"/>
        <w:tblCellMar>
          <w:left w:w="0" w:type="dxa"/>
          <w:right w:w="0" w:type="dxa"/>
        </w:tblCellMar>
        <w:tblLook w:val="04A0" w:firstRow="1" w:lastRow="0" w:firstColumn="1" w:lastColumn="0" w:noHBand="0" w:noVBand="1"/>
      </w:tblPr>
      <w:tblGrid>
        <w:gridCol w:w="4507"/>
        <w:gridCol w:w="3278"/>
        <w:gridCol w:w="1519"/>
      </w:tblGrid>
      <w:tr w:rsidR="00255026" w:rsidRPr="00336A37" w14:paraId="2AAC6E89" w14:textId="77777777" w:rsidTr="00EF5756">
        <w:trPr>
          <w:trHeight w:val="100"/>
        </w:trPr>
        <w:tc>
          <w:tcPr>
            <w:tcW w:w="4507" w:type="dxa"/>
          </w:tcPr>
          <w:p w14:paraId="2007D324" w14:textId="77777777" w:rsidR="00255026" w:rsidRPr="00336A37" w:rsidRDefault="00255026" w:rsidP="00255026">
            <w:pPr>
              <w:pStyle w:val="EmptyCellLayoutStyle"/>
              <w:numPr>
                <w:ilvl w:val="0"/>
                <w:numId w:val="4"/>
              </w:numPr>
              <w:spacing w:after="0" w:line="240" w:lineRule="auto"/>
              <w:rPr>
                <w:rFonts w:ascii="Arial" w:hAnsi="Arial" w:cs="Arial"/>
              </w:rPr>
            </w:pPr>
          </w:p>
        </w:tc>
        <w:tc>
          <w:tcPr>
            <w:tcW w:w="3278" w:type="dxa"/>
          </w:tcPr>
          <w:p w14:paraId="673BD4AE" w14:textId="77777777" w:rsidR="00255026" w:rsidRPr="00336A37" w:rsidRDefault="00255026" w:rsidP="00255026">
            <w:pPr>
              <w:pStyle w:val="EmptyCellLayoutStyle"/>
              <w:numPr>
                <w:ilvl w:val="0"/>
                <w:numId w:val="4"/>
              </w:numPr>
              <w:spacing w:after="0" w:line="240" w:lineRule="auto"/>
              <w:rPr>
                <w:rFonts w:ascii="Arial" w:hAnsi="Arial" w:cs="Arial"/>
              </w:rPr>
            </w:pPr>
          </w:p>
        </w:tc>
        <w:tc>
          <w:tcPr>
            <w:tcW w:w="1519" w:type="dxa"/>
          </w:tcPr>
          <w:p w14:paraId="7D5B17C9" w14:textId="77777777" w:rsidR="00255026" w:rsidRPr="00336A37" w:rsidRDefault="00255026" w:rsidP="00255026">
            <w:pPr>
              <w:pStyle w:val="EmptyCellLayoutStyle"/>
              <w:numPr>
                <w:ilvl w:val="0"/>
                <w:numId w:val="4"/>
              </w:numPr>
              <w:spacing w:after="0" w:line="240" w:lineRule="auto"/>
              <w:rPr>
                <w:rFonts w:ascii="Arial" w:hAnsi="Arial" w:cs="Arial"/>
              </w:rPr>
            </w:pPr>
          </w:p>
        </w:tc>
      </w:tr>
      <w:tr w:rsidR="00255026" w:rsidRPr="00336A37" w14:paraId="7CD909BC" w14:textId="77777777" w:rsidTr="00EF5756">
        <w:trPr>
          <w:trHeight w:val="367"/>
        </w:trPr>
        <w:tc>
          <w:tcPr>
            <w:tcW w:w="7785" w:type="dxa"/>
            <w:gridSpan w:val="2"/>
          </w:tcPr>
          <w:p w14:paraId="3D6CA133" w14:textId="77777777" w:rsidR="00255026" w:rsidRDefault="00255026"/>
          <w:tbl>
            <w:tblPr>
              <w:tblW w:w="0" w:type="auto"/>
              <w:tblCellMar>
                <w:left w:w="0" w:type="dxa"/>
                <w:right w:w="0" w:type="dxa"/>
              </w:tblCellMar>
              <w:tblLook w:val="04A0" w:firstRow="1" w:lastRow="0" w:firstColumn="1" w:lastColumn="0" w:noHBand="0" w:noVBand="1"/>
            </w:tblPr>
            <w:tblGrid>
              <w:gridCol w:w="7785"/>
            </w:tblGrid>
            <w:tr w:rsidR="00255026" w:rsidRPr="00336A37" w14:paraId="481DF18E" w14:textId="77777777" w:rsidTr="00255026">
              <w:trPr>
                <w:trHeight w:val="289"/>
              </w:trPr>
              <w:tc>
                <w:tcPr>
                  <w:tcW w:w="7785" w:type="dxa"/>
                  <w:tcBorders>
                    <w:top w:val="nil"/>
                    <w:left w:val="nil"/>
                    <w:bottom w:val="nil"/>
                    <w:right w:val="nil"/>
                  </w:tcBorders>
                  <w:tcMar>
                    <w:top w:w="39" w:type="dxa"/>
                    <w:left w:w="39" w:type="dxa"/>
                    <w:bottom w:w="39" w:type="dxa"/>
                    <w:right w:w="39" w:type="dxa"/>
                  </w:tcMar>
                </w:tcPr>
                <w:p w14:paraId="341942A1" w14:textId="77777777" w:rsidR="00255026" w:rsidRPr="0033591E" w:rsidRDefault="00255026" w:rsidP="00EF5756">
                  <w:pPr>
                    <w:spacing w:line="360" w:lineRule="auto"/>
                  </w:pPr>
                  <w:r w:rsidRPr="00C925EF">
                    <w:rPr>
                      <w:rFonts w:ascii="Arial" w:hAnsi="Arial" w:cs="Arial"/>
                      <w:b/>
                      <w:color w:val="203864"/>
                      <w:sz w:val="32"/>
                      <w:szCs w:val="32"/>
                    </w:rPr>
                    <w:t>Responding to the Consultation</w:t>
                  </w:r>
                </w:p>
              </w:tc>
            </w:tr>
          </w:tbl>
          <w:p w14:paraId="3FC8B0F9" w14:textId="77777777" w:rsidR="00255026" w:rsidRPr="00336A37" w:rsidRDefault="00255026" w:rsidP="00EF5756">
            <w:pPr>
              <w:rPr>
                <w:rFonts w:cs="Arial"/>
              </w:rPr>
            </w:pPr>
          </w:p>
        </w:tc>
        <w:tc>
          <w:tcPr>
            <w:tcW w:w="1519" w:type="dxa"/>
          </w:tcPr>
          <w:p w14:paraId="113A18E0" w14:textId="77777777" w:rsidR="00255026" w:rsidRPr="00336A37" w:rsidRDefault="00255026" w:rsidP="00255026">
            <w:pPr>
              <w:pStyle w:val="EmptyCellLayoutStyle"/>
              <w:numPr>
                <w:ilvl w:val="0"/>
                <w:numId w:val="4"/>
              </w:numPr>
              <w:spacing w:after="0" w:line="240" w:lineRule="auto"/>
              <w:rPr>
                <w:rFonts w:ascii="Arial" w:hAnsi="Arial" w:cs="Arial"/>
              </w:rPr>
            </w:pPr>
          </w:p>
        </w:tc>
      </w:tr>
      <w:tr w:rsidR="00255026" w:rsidRPr="00336A37" w14:paraId="2413F9ED" w14:textId="77777777" w:rsidTr="00EF5756">
        <w:trPr>
          <w:trHeight w:val="267"/>
        </w:trPr>
        <w:tc>
          <w:tcPr>
            <w:tcW w:w="4507" w:type="dxa"/>
          </w:tcPr>
          <w:p w14:paraId="2D5772A0" w14:textId="77777777" w:rsidR="00255026" w:rsidRPr="00336A37" w:rsidRDefault="00255026" w:rsidP="00255026">
            <w:pPr>
              <w:pStyle w:val="EmptyCellLayoutStyle"/>
              <w:numPr>
                <w:ilvl w:val="0"/>
                <w:numId w:val="4"/>
              </w:numPr>
              <w:spacing w:after="0" w:line="240" w:lineRule="auto"/>
              <w:rPr>
                <w:rFonts w:ascii="Arial" w:hAnsi="Arial" w:cs="Arial"/>
              </w:rPr>
            </w:pPr>
          </w:p>
        </w:tc>
        <w:tc>
          <w:tcPr>
            <w:tcW w:w="3278" w:type="dxa"/>
          </w:tcPr>
          <w:p w14:paraId="0ED52B63" w14:textId="77777777" w:rsidR="00255026" w:rsidRPr="00336A37" w:rsidRDefault="00255026" w:rsidP="00255026">
            <w:pPr>
              <w:pStyle w:val="EmptyCellLayoutStyle"/>
              <w:numPr>
                <w:ilvl w:val="0"/>
                <w:numId w:val="4"/>
              </w:numPr>
              <w:spacing w:after="0" w:line="240" w:lineRule="auto"/>
              <w:rPr>
                <w:rFonts w:ascii="Arial" w:hAnsi="Arial" w:cs="Arial"/>
              </w:rPr>
            </w:pPr>
          </w:p>
        </w:tc>
        <w:tc>
          <w:tcPr>
            <w:tcW w:w="1519" w:type="dxa"/>
          </w:tcPr>
          <w:p w14:paraId="22EE1E7A" w14:textId="77777777" w:rsidR="00255026" w:rsidRPr="00336A37" w:rsidRDefault="00255026" w:rsidP="00255026">
            <w:pPr>
              <w:pStyle w:val="EmptyCellLayoutStyle"/>
              <w:numPr>
                <w:ilvl w:val="0"/>
                <w:numId w:val="4"/>
              </w:numPr>
              <w:spacing w:after="0" w:line="240" w:lineRule="auto"/>
              <w:rPr>
                <w:rFonts w:ascii="Arial" w:hAnsi="Arial" w:cs="Arial"/>
              </w:rPr>
            </w:pPr>
          </w:p>
        </w:tc>
      </w:tr>
    </w:tbl>
    <w:p w14:paraId="2D67B724" w14:textId="77777777" w:rsidR="00255026" w:rsidRPr="00A03C02" w:rsidRDefault="00255026" w:rsidP="00255026">
      <w:pPr>
        <w:pStyle w:val="ListParagraph"/>
        <w:numPr>
          <w:ilvl w:val="0"/>
          <w:numId w:val="7"/>
        </w:numPr>
        <w:spacing w:line="360" w:lineRule="auto"/>
        <w:ind w:left="867" w:hanging="510"/>
        <w:rPr>
          <w:rFonts w:ascii="Arial" w:hAnsi="Arial" w:cs="Arial"/>
          <w:sz w:val="28"/>
          <w:szCs w:val="28"/>
        </w:rPr>
      </w:pPr>
      <w:r w:rsidRPr="00A03C02">
        <w:rPr>
          <w:rFonts w:ascii="Arial" w:hAnsi="Arial" w:cs="Arial"/>
          <w:sz w:val="28"/>
          <w:szCs w:val="28"/>
        </w:rPr>
        <w:t xml:space="preserve">The Department would encourage stakeholders to respond to the public consultation using the online survey on Citizen Space which is accessible via the following link: </w:t>
      </w:r>
      <w:r w:rsidRPr="00A03C02">
        <w:rPr>
          <w:rFonts w:ascii="Arial" w:hAnsi="Arial" w:cs="Arial"/>
          <w:b/>
          <w:color w:val="FF0000"/>
          <w:sz w:val="28"/>
          <w:szCs w:val="28"/>
        </w:rPr>
        <w:t>[INSERT LINK]</w:t>
      </w:r>
      <w:r w:rsidRPr="00A03C02">
        <w:rPr>
          <w:rFonts w:ascii="Arial" w:hAnsi="Arial" w:cs="Arial"/>
          <w:sz w:val="28"/>
          <w:szCs w:val="28"/>
        </w:rPr>
        <w:t xml:space="preserve"> </w:t>
      </w:r>
    </w:p>
    <w:p w14:paraId="7EE9A2D6" w14:textId="77777777" w:rsidR="00255026" w:rsidRPr="00E17EA9" w:rsidRDefault="00255026" w:rsidP="00255026">
      <w:pPr>
        <w:pStyle w:val="ListParagraph"/>
        <w:spacing w:line="360" w:lineRule="auto"/>
        <w:rPr>
          <w:rFonts w:ascii="Arial" w:hAnsi="Arial" w:cs="Arial"/>
          <w:sz w:val="28"/>
          <w:szCs w:val="28"/>
        </w:rPr>
      </w:pPr>
    </w:p>
    <w:p w14:paraId="6418E5E0" w14:textId="77777777" w:rsidR="00255026" w:rsidRPr="00E17EA9" w:rsidRDefault="00255026" w:rsidP="00255026">
      <w:pPr>
        <w:pStyle w:val="ListParagraph"/>
        <w:numPr>
          <w:ilvl w:val="0"/>
          <w:numId w:val="6"/>
        </w:numPr>
        <w:spacing w:line="360" w:lineRule="auto"/>
        <w:ind w:left="867" w:hanging="510"/>
        <w:rPr>
          <w:rFonts w:ascii="Arial" w:hAnsi="Arial" w:cs="Arial"/>
          <w:sz w:val="28"/>
          <w:szCs w:val="28"/>
        </w:rPr>
      </w:pPr>
      <w:r w:rsidRPr="00E17EA9">
        <w:rPr>
          <w:rFonts w:ascii="Arial" w:hAnsi="Arial" w:cs="Arial"/>
          <w:sz w:val="28"/>
          <w:szCs w:val="28"/>
        </w:rPr>
        <w:t xml:space="preserve">A list of the questions used in the online </w:t>
      </w:r>
      <w:r>
        <w:rPr>
          <w:rFonts w:ascii="Arial" w:hAnsi="Arial" w:cs="Arial"/>
          <w:sz w:val="28"/>
          <w:szCs w:val="28"/>
        </w:rPr>
        <w:t xml:space="preserve">survey </w:t>
      </w:r>
      <w:r w:rsidRPr="00E17EA9">
        <w:rPr>
          <w:rFonts w:ascii="Arial" w:hAnsi="Arial" w:cs="Arial"/>
          <w:sz w:val="28"/>
          <w:szCs w:val="28"/>
        </w:rPr>
        <w:t xml:space="preserve">is provided </w:t>
      </w:r>
      <w:r>
        <w:rPr>
          <w:rFonts w:ascii="Arial" w:hAnsi="Arial" w:cs="Arial"/>
          <w:sz w:val="28"/>
          <w:szCs w:val="28"/>
        </w:rPr>
        <w:t>at</w:t>
      </w:r>
      <w:r w:rsidRPr="00E17EA9">
        <w:rPr>
          <w:rFonts w:ascii="Arial" w:hAnsi="Arial" w:cs="Arial"/>
          <w:sz w:val="28"/>
          <w:szCs w:val="28"/>
        </w:rPr>
        <w:t xml:space="preserve"> </w:t>
      </w:r>
      <w:r w:rsidRPr="00E17EA9">
        <w:rPr>
          <w:rFonts w:ascii="Arial" w:hAnsi="Arial" w:cs="Arial"/>
          <w:b/>
          <w:sz w:val="28"/>
          <w:szCs w:val="28"/>
        </w:rPr>
        <w:t>Annex A</w:t>
      </w:r>
      <w:r w:rsidRPr="00E17EA9">
        <w:rPr>
          <w:rFonts w:ascii="Arial" w:hAnsi="Arial" w:cs="Arial"/>
          <w:sz w:val="28"/>
          <w:szCs w:val="28"/>
        </w:rPr>
        <w:t>.</w:t>
      </w:r>
    </w:p>
    <w:p w14:paraId="2A379F36" w14:textId="77777777" w:rsidR="00255026" w:rsidRPr="00E17EA9" w:rsidRDefault="00255026" w:rsidP="00255026">
      <w:pPr>
        <w:pStyle w:val="ListParagraph"/>
        <w:spacing w:line="360" w:lineRule="auto"/>
        <w:ind w:left="501"/>
        <w:rPr>
          <w:rFonts w:ascii="Arial" w:hAnsi="Arial" w:cs="Arial"/>
          <w:sz w:val="28"/>
          <w:szCs w:val="28"/>
        </w:rPr>
      </w:pPr>
    </w:p>
    <w:p w14:paraId="32E3B67B" w14:textId="77777777" w:rsidR="00255026" w:rsidRPr="002929F0" w:rsidRDefault="00255026" w:rsidP="00255026">
      <w:pPr>
        <w:pStyle w:val="ListParagraph"/>
        <w:numPr>
          <w:ilvl w:val="0"/>
          <w:numId w:val="6"/>
        </w:numPr>
        <w:spacing w:line="360" w:lineRule="auto"/>
        <w:ind w:left="867" w:hanging="510"/>
        <w:rPr>
          <w:rFonts w:ascii="Arial" w:hAnsi="Arial" w:cs="Arial"/>
          <w:sz w:val="28"/>
          <w:szCs w:val="28"/>
        </w:rPr>
      </w:pPr>
      <w:r w:rsidRPr="002929F0">
        <w:rPr>
          <w:rFonts w:ascii="Arial" w:hAnsi="Arial" w:cs="Arial"/>
          <w:sz w:val="28"/>
          <w:szCs w:val="28"/>
        </w:rPr>
        <w:t xml:space="preserve">If you are unable to respond using the online survey on Citizen Space, written responses to the consultation will also be accepted. If you wish to respond in writing you can request a copy of the written response </w:t>
      </w:r>
      <w:r w:rsidRPr="002929F0">
        <w:rPr>
          <w:rFonts w:ascii="Arial" w:hAnsi="Arial" w:cs="Arial"/>
          <w:sz w:val="28"/>
          <w:szCs w:val="28"/>
        </w:rPr>
        <w:lastRenderedPageBreak/>
        <w:t xml:space="preserve">template by emailing </w:t>
      </w:r>
      <w:hyperlink r:id="rId14" w:history="1">
        <w:r w:rsidRPr="002929F0">
          <w:rPr>
            <w:rStyle w:val="Hyperlink"/>
            <w:rFonts w:ascii="Arial" w:hAnsi="Arial" w:cs="Arial"/>
            <w:sz w:val="28"/>
            <w:szCs w:val="28"/>
          </w:rPr>
          <w:t>rural.needs@daera-ni.gov.uk</w:t>
        </w:r>
      </w:hyperlink>
      <w:r w:rsidRPr="002929F0">
        <w:rPr>
          <w:rFonts w:ascii="Arial" w:hAnsi="Arial" w:cs="Arial"/>
          <w:sz w:val="28"/>
          <w:szCs w:val="28"/>
        </w:rPr>
        <w:t xml:space="preserve"> or </w:t>
      </w:r>
      <w:r>
        <w:rPr>
          <w:rFonts w:ascii="Arial" w:hAnsi="Arial" w:cs="Arial"/>
          <w:sz w:val="28"/>
          <w:szCs w:val="28"/>
        </w:rPr>
        <w:t xml:space="preserve">by telephoning </w:t>
      </w:r>
      <w:r w:rsidRPr="002929F0">
        <w:rPr>
          <w:rFonts w:ascii="Arial" w:hAnsi="Arial" w:cs="Arial"/>
          <w:sz w:val="28"/>
          <w:szCs w:val="28"/>
        </w:rPr>
        <w:t>028 90576013.</w:t>
      </w:r>
    </w:p>
    <w:p w14:paraId="64DC5AAF" w14:textId="77777777" w:rsidR="00255026" w:rsidRDefault="00255026" w:rsidP="00255026">
      <w:pPr>
        <w:pStyle w:val="ListParagraph"/>
        <w:spacing w:line="360" w:lineRule="auto"/>
        <w:ind w:left="1080"/>
        <w:rPr>
          <w:rFonts w:ascii="Arial" w:hAnsi="Arial" w:cs="Arial"/>
          <w:sz w:val="28"/>
          <w:szCs w:val="28"/>
        </w:rPr>
      </w:pPr>
    </w:p>
    <w:p w14:paraId="748FC8C8" w14:textId="77777777" w:rsidR="00255026" w:rsidRPr="003331C6" w:rsidRDefault="00255026" w:rsidP="00255026">
      <w:pPr>
        <w:pStyle w:val="ListParagraph"/>
        <w:numPr>
          <w:ilvl w:val="0"/>
          <w:numId w:val="6"/>
        </w:numPr>
        <w:spacing w:line="360" w:lineRule="auto"/>
        <w:ind w:left="867" w:hanging="510"/>
        <w:rPr>
          <w:rFonts w:ascii="Arial" w:hAnsi="Arial" w:cs="Arial"/>
          <w:sz w:val="28"/>
          <w:szCs w:val="28"/>
        </w:rPr>
      </w:pPr>
      <w:r w:rsidRPr="003331C6">
        <w:rPr>
          <w:rFonts w:ascii="Arial" w:hAnsi="Arial" w:cs="Arial"/>
          <w:sz w:val="28"/>
          <w:szCs w:val="28"/>
        </w:rPr>
        <w:t xml:space="preserve">Written responses </w:t>
      </w:r>
      <w:r>
        <w:rPr>
          <w:rFonts w:ascii="Arial" w:hAnsi="Arial" w:cs="Arial"/>
          <w:sz w:val="28"/>
          <w:szCs w:val="28"/>
        </w:rPr>
        <w:t xml:space="preserve">to the consultation </w:t>
      </w:r>
      <w:r w:rsidRPr="003331C6">
        <w:rPr>
          <w:rFonts w:ascii="Arial" w:hAnsi="Arial" w:cs="Arial"/>
          <w:sz w:val="28"/>
          <w:szCs w:val="28"/>
        </w:rPr>
        <w:t>should be sent to:</w:t>
      </w:r>
    </w:p>
    <w:p w14:paraId="4B169F5C" w14:textId="77777777" w:rsidR="00255026" w:rsidRDefault="00255026" w:rsidP="00255026">
      <w:pPr>
        <w:spacing w:line="360" w:lineRule="auto"/>
        <w:ind w:left="1440"/>
        <w:rPr>
          <w:rFonts w:ascii="Arial" w:hAnsi="Arial" w:cs="Arial"/>
          <w:sz w:val="28"/>
          <w:szCs w:val="28"/>
        </w:rPr>
      </w:pPr>
      <w:r>
        <w:rPr>
          <w:rFonts w:ascii="Arial" w:hAnsi="Arial" w:cs="Arial"/>
          <w:sz w:val="28"/>
          <w:szCs w:val="28"/>
        </w:rPr>
        <w:t>Henry McDonald</w:t>
      </w:r>
    </w:p>
    <w:p w14:paraId="3DEC6C41" w14:textId="77777777" w:rsidR="00255026" w:rsidRPr="00C925EF" w:rsidRDefault="00255026" w:rsidP="00255026">
      <w:pPr>
        <w:spacing w:line="360" w:lineRule="auto"/>
        <w:ind w:left="1440"/>
        <w:rPr>
          <w:rFonts w:ascii="Arial" w:hAnsi="Arial" w:cs="Arial"/>
          <w:sz w:val="28"/>
          <w:szCs w:val="28"/>
        </w:rPr>
      </w:pPr>
      <w:r w:rsidRPr="00C925EF">
        <w:rPr>
          <w:rFonts w:ascii="Arial" w:hAnsi="Arial" w:cs="Arial"/>
          <w:sz w:val="28"/>
          <w:szCs w:val="28"/>
        </w:rPr>
        <w:t>Strategic Policy and Legislation Branch</w:t>
      </w:r>
    </w:p>
    <w:p w14:paraId="3201DFAB" w14:textId="77777777" w:rsidR="00255026" w:rsidRPr="00C925EF" w:rsidRDefault="00255026" w:rsidP="00255026">
      <w:pPr>
        <w:spacing w:line="360" w:lineRule="auto"/>
        <w:ind w:left="1440"/>
        <w:rPr>
          <w:rFonts w:ascii="Arial" w:hAnsi="Arial" w:cs="Arial"/>
          <w:sz w:val="28"/>
          <w:szCs w:val="28"/>
        </w:rPr>
      </w:pPr>
      <w:r w:rsidRPr="00C925EF">
        <w:rPr>
          <w:rFonts w:ascii="Arial" w:hAnsi="Arial" w:cs="Arial"/>
          <w:sz w:val="28"/>
          <w:szCs w:val="28"/>
        </w:rPr>
        <w:t>Rural Affairs Division</w:t>
      </w:r>
    </w:p>
    <w:p w14:paraId="0CEE65BC" w14:textId="77777777" w:rsidR="00255026" w:rsidRPr="00C925EF" w:rsidRDefault="00255026" w:rsidP="00255026">
      <w:pPr>
        <w:spacing w:line="360" w:lineRule="auto"/>
        <w:ind w:left="1440"/>
        <w:rPr>
          <w:rFonts w:ascii="Arial" w:hAnsi="Arial" w:cs="Arial"/>
          <w:sz w:val="28"/>
          <w:szCs w:val="28"/>
        </w:rPr>
      </w:pPr>
      <w:r w:rsidRPr="00C925EF">
        <w:rPr>
          <w:rFonts w:ascii="Arial" w:hAnsi="Arial" w:cs="Arial"/>
          <w:sz w:val="28"/>
          <w:szCs w:val="28"/>
        </w:rPr>
        <w:t>Department of Agriculture, Environment and Rural Affairs</w:t>
      </w:r>
    </w:p>
    <w:p w14:paraId="30C1A322" w14:textId="77777777" w:rsidR="00255026" w:rsidRPr="00C925EF" w:rsidRDefault="00255026" w:rsidP="00255026">
      <w:pPr>
        <w:spacing w:line="360" w:lineRule="auto"/>
        <w:ind w:left="1440"/>
        <w:rPr>
          <w:rFonts w:ascii="Arial" w:hAnsi="Arial" w:cs="Arial"/>
          <w:sz w:val="28"/>
          <w:szCs w:val="28"/>
        </w:rPr>
      </w:pPr>
      <w:r w:rsidRPr="00C925EF">
        <w:rPr>
          <w:rFonts w:ascii="Arial" w:hAnsi="Arial" w:cs="Arial"/>
          <w:sz w:val="28"/>
          <w:szCs w:val="28"/>
        </w:rPr>
        <w:t>Clare House</w:t>
      </w:r>
    </w:p>
    <w:p w14:paraId="0F9C0DEC" w14:textId="77777777" w:rsidR="00255026" w:rsidRPr="00C925EF" w:rsidRDefault="00255026" w:rsidP="00255026">
      <w:pPr>
        <w:spacing w:line="360" w:lineRule="auto"/>
        <w:ind w:left="1440"/>
        <w:rPr>
          <w:rFonts w:ascii="Arial" w:hAnsi="Arial" w:cs="Arial"/>
          <w:sz w:val="28"/>
          <w:szCs w:val="28"/>
        </w:rPr>
      </w:pPr>
      <w:r w:rsidRPr="00C925EF">
        <w:rPr>
          <w:rFonts w:ascii="Arial" w:hAnsi="Arial" w:cs="Arial"/>
          <w:sz w:val="28"/>
          <w:szCs w:val="28"/>
        </w:rPr>
        <w:t>303 Airport Road West</w:t>
      </w:r>
    </w:p>
    <w:p w14:paraId="70CEBD8B" w14:textId="77777777" w:rsidR="00255026" w:rsidRPr="00C925EF" w:rsidRDefault="00255026" w:rsidP="00255026">
      <w:pPr>
        <w:tabs>
          <w:tab w:val="left" w:pos="2790"/>
        </w:tabs>
        <w:spacing w:line="360" w:lineRule="auto"/>
        <w:ind w:left="1440"/>
        <w:rPr>
          <w:rFonts w:ascii="Arial" w:hAnsi="Arial" w:cs="Arial"/>
          <w:sz w:val="28"/>
          <w:szCs w:val="28"/>
        </w:rPr>
      </w:pPr>
      <w:r w:rsidRPr="00C925EF">
        <w:rPr>
          <w:rFonts w:ascii="Arial" w:hAnsi="Arial" w:cs="Arial"/>
          <w:sz w:val="28"/>
          <w:szCs w:val="28"/>
        </w:rPr>
        <w:t xml:space="preserve">Belfast </w:t>
      </w:r>
      <w:r w:rsidRPr="00C925EF">
        <w:rPr>
          <w:rFonts w:ascii="Arial" w:hAnsi="Arial" w:cs="Arial"/>
          <w:sz w:val="28"/>
          <w:szCs w:val="28"/>
        </w:rPr>
        <w:tab/>
      </w:r>
    </w:p>
    <w:p w14:paraId="464A8125" w14:textId="77777777" w:rsidR="00255026" w:rsidRPr="00C925EF" w:rsidRDefault="00255026" w:rsidP="00255026">
      <w:pPr>
        <w:spacing w:line="360" w:lineRule="auto"/>
        <w:ind w:left="1440"/>
        <w:rPr>
          <w:rFonts w:ascii="Arial" w:hAnsi="Arial" w:cs="Arial"/>
          <w:sz w:val="28"/>
          <w:szCs w:val="28"/>
        </w:rPr>
      </w:pPr>
      <w:r w:rsidRPr="00C925EF">
        <w:rPr>
          <w:rFonts w:ascii="Arial" w:hAnsi="Arial" w:cs="Arial"/>
          <w:sz w:val="28"/>
          <w:szCs w:val="28"/>
        </w:rPr>
        <w:t>BT3 9ED</w:t>
      </w:r>
    </w:p>
    <w:p w14:paraId="334947D4" w14:textId="77777777" w:rsidR="00255026" w:rsidRPr="00E17EA9" w:rsidRDefault="00255026" w:rsidP="00255026">
      <w:pPr>
        <w:ind w:left="426"/>
        <w:rPr>
          <w:rFonts w:ascii="Arial" w:hAnsi="Arial" w:cs="Arial"/>
          <w:sz w:val="28"/>
          <w:szCs w:val="28"/>
        </w:rPr>
      </w:pPr>
    </w:p>
    <w:p w14:paraId="1D554C43" w14:textId="77777777" w:rsidR="00255026" w:rsidRPr="002929F0" w:rsidRDefault="00255026" w:rsidP="00255026">
      <w:pPr>
        <w:spacing w:line="360" w:lineRule="auto"/>
        <w:ind w:left="357" w:firstLine="363"/>
        <w:rPr>
          <w:rFonts w:ascii="Arial" w:hAnsi="Arial" w:cs="Arial"/>
          <w:sz w:val="32"/>
          <w:szCs w:val="32"/>
        </w:rPr>
      </w:pPr>
      <w:r w:rsidRPr="002929F0">
        <w:rPr>
          <w:rFonts w:ascii="Arial" w:hAnsi="Arial" w:cs="Arial"/>
          <w:b/>
          <w:bCs/>
          <w:sz w:val="28"/>
          <w:szCs w:val="28"/>
          <w:u w:val="single"/>
        </w:rPr>
        <w:t>Or e-mailed to</w:t>
      </w:r>
      <w:r w:rsidRPr="002929F0">
        <w:rPr>
          <w:rFonts w:ascii="Arial" w:hAnsi="Arial" w:cs="Arial"/>
          <w:sz w:val="28"/>
          <w:szCs w:val="28"/>
        </w:rPr>
        <w:t xml:space="preserve"> </w:t>
      </w:r>
      <w:hyperlink r:id="rId15" w:history="1">
        <w:r w:rsidRPr="002929F0">
          <w:rPr>
            <w:rStyle w:val="Hyperlink"/>
            <w:rFonts w:ascii="Arial" w:hAnsi="Arial" w:cs="Arial"/>
            <w:sz w:val="28"/>
            <w:szCs w:val="28"/>
          </w:rPr>
          <w:t>rural.needs@daera-ni.gov.uk</w:t>
        </w:r>
      </w:hyperlink>
      <w:r w:rsidRPr="002929F0">
        <w:rPr>
          <w:rFonts w:ascii="Arial" w:hAnsi="Arial" w:cs="Arial"/>
          <w:sz w:val="28"/>
          <w:szCs w:val="28"/>
        </w:rPr>
        <w:t>.</w:t>
      </w:r>
    </w:p>
    <w:p w14:paraId="6C5B5B50" w14:textId="77777777" w:rsidR="00255026" w:rsidRDefault="00255026" w:rsidP="00255026"/>
    <w:p w14:paraId="07CAF604" w14:textId="35C3A6B4" w:rsidR="00255026" w:rsidRPr="003331C6" w:rsidRDefault="00255026" w:rsidP="00255026">
      <w:pPr>
        <w:pStyle w:val="ListParagraph"/>
        <w:numPr>
          <w:ilvl w:val="0"/>
          <w:numId w:val="6"/>
        </w:numPr>
        <w:spacing w:line="360" w:lineRule="auto"/>
        <w:ind w:left="867" w:hanging="510"/>
        <w:rPr>
          <w:rFonts w:ascii="Arial" w:hAnsi="Arial" w:cs="Arial"/>
          <w:sz w:val="28"/>
          <w:szCs w:val="28"/>
        </w:rPr>
      </w:pPr>
      <w:r w:rsidRPr="003331C6">
        <w:rPr>
          <w:rFonts w:ascii="Arial" w:hAnsi="Arial" w:cs="Arial"/>
          <w:sz w:val="28"/>
          <w:szCs w:val="28"/>
        </w:rPr>
        <w:t xml:space="preserve">All responses should be received by </w:t>
      </w:r>
      <w:r>
        <w:rPr>
          <w:rFonts w:ascii="Arial" w:hAnsi="Arial" w:cs="Arial"/>
          <w:b/>
          <w:bCs/>
          <w:sz w:val="28"/>
          <w:szCs w:val="28"/>
        </w:rPr>
        <w:t xml:space="preserve">Friday </w:t>
      </w:r>
      <w:r w:rsidR="00767D1F">
        <w:rPr>
          <w:rFonts w:ascii="Arial" w:hAnsi="Arial" w:cs="Arial"/>
          <w:b/>
          <w:bCs/>
          <w:sz w:val="28"/>
          <w:szCs w:val="28"/>
        </w:rPr>
        <w:t>13</w:t>
      </w:r>
      <w:r>
        <w:rPr>
          <w:rFonts w:ascii="Arial" w:hAnsi="Arial" w:cs="Arial"/>
          <w:b/>
          <w:bCs/>
          <w:sz w:val="28"/>
          <w:szCs w:val="28"/>
        </w:rPr>
        <w:t xml:space="preserve"> September </w:t>
      </w:r>
      <w:r w:rsidRPr="003331C6">
        <w:rPr>
          <w:rFonts w:ascii="Arial" w:hAnsi="Arial" w:cs="Arial"/>
          <w:b/>
          <w:bCs/>
          <w:sz w:val="28"/>
          <w:szCs w:val="28"/>
        </w:rPr>
        <w:t>2024</w:t>
      </w:r>
      <w:r w:rsidRPr="003331C6">
        <w:rPr>
          <w:rFonts w:ascii="Arial" w:hAnsi="Arial" w:cs="Arial"/>
          <w:sz w:val="28"/>
          <w:szCs w:val="28"/>
        </w:rPr>
        <w:t xml:space="preserve">. If you have any queries regarding making a response you can email </w:t>
      </w:r>
      <w:hyperlink r:id="rId16" w:history="1">
        <w:r w:rsidRPr="003A5E48">
          <w:rPr>
            <w:rStyle w:val="Hyperlink"/>
            <w:rFonts w:ascii="Arial" w:hAnsi="Arial" w:cs="Arial"/>
            <w:sz w:val="28"/>
            <w:szCs w:val="28"/>
          </w:rPr>
          <w:t>rural.needs@daera-ni.gov.uk</w:t>
        </w:r>
      </w:hyperlink>
      <w:r>
        <w:rPr>
          <w:rFonts w:ascii="Arial" w:hAnsi="Arial" w:cs="Arial"/>
          <w:sz w:val="28"/>
          <w:szCs w:val="28"/>
        </w:rPr>
        <w:t xml:space="preserve">  </w:t>
      </w:r>
      <w:r w:rsidRPr="003331C6">
        <w:rPr>
          <w:rFonts w:ascii="Arial" w:hAnsi="Arial" w:cs="Arial"/>
          <w:sz w:val="28"/>
          <w:szCs w:val="28"/>
        </w:rPr>
        <w:t xml:space="preserve">or </w:t>
      </w:r>
      <w:r>
        <w:rPr>
          <w:rFonts w:ascii="Arial" w:hAnsi="Arial" w:cs="Arial"/>
          <w:sz w:val="28"/>
          <w:szCs w:val="28"/>
        </w:rPr>
        <w:t>telephone</w:t>
      </w:r>
      <w:r w:rsidRPr="003331C6">
        <w:rPr>
          <w:rFonts w:ascii="Arial" w:hAnsi="Arial" w:cs="Arial"/>
          <w:sz w:val="28"/>
          <w:szCs w:val="28"/>
        </w:rPr>
        <w:t xml:space="preserve"> 028 90576013 for assistance.</w:t>
      </w:r>
    </w:p>
    <w:p w14:paraId="104CA4F0" w14:textId="77777777" w:rsidR="00255026" w:rsidRPr="00102A5A" w:rsidRDefault="00255026" w:rsidP="00255026">
      <w:pPr>
        <w:pStyle w:val="ListParagraph"/>
        <w:ind w:left="360"/>
        <w:rPr>
          <w:rFonts w:ascii="Arial" w:hAnsi="Arial" w:cs="Arial"/>
          <w:sz w:val="28"/>
          <w:szCs w:val="28"/>
        </w:rPr>
      </w:pPr>
    </w:p>
    <w:p w14:paraId="6760487A" w14:textId="5275B700" w:rsidR="00255026" w:rsidRPr="00C925EF" w:rsidRDefault="00255026" w:rsidP="00255026">
      <w:pPr>
        <w:rPr>
          <w:rFonts w:ascii="Arial" w:hAnsi="Arial" w:cs="Arial"/>
          <w:b/>
          <w:color w:val="203864"/>
          <w:sz w:val="32"/>
          <w:szCs w:val="32"/>
        </w:rPr>
      </w:pPr>
      <w:r w:rsidRPr="00C925EF">
        <w:rPr>
          <w:rFonts w:ascii="Arial" w:hAnsi="Arial" w:cs="Arial"/>
          <w:b/>
          <w:color w:val="203864"/>
          <w:sz w:val="32"/>
          <w:szCs w:val="32"/>
        </w:rPr>
        <w:t xml:space="preserve">Freedom of Information Act 2000 – Confidentiality of Consultations </w:t>
      </w:r>
    </w:p>
    <w:p w14:paraId="73C9607C" w14:textId="77777777" w:rsidR="00255026" w:rsidRPr="009731B1" w:rsidRDefault="00255026" w:rsidP="00255026">
      <w:pPr>
        <w:spacing w:line="360" w:lineRule="auto"/>
        <w:rPr>
          <w:rFonts w:cstheme="minorHAnsi"/>
          <w:b/>
          <w:sz w:val="28"/>
          <w:szCs w:val="28"/>
        </w:rPr>
      </w:pPr>
    </w:p>
    <w:p w14:paraId="0F877208" w14:textId="77777777" w:rsidR="00255026" w:rsidRPr="00E17EA9" w:rsidRDefault="00255026" w:rsidP="00255026">
      <w:pPr>
        <w:pStyle w:val="ListParagraph"/>
        <w:numPr>
          <w:ilvl w:val="0"/>
          <w:numId w:val="6"/>
        </w:numPr>
        <w:spacing w:line="360" w:lineRule="auto"/>
        <w:ind w:left="867" w:hanging="510"/>
        <w:rPr>
          <w:rFonts w:ascii="Arial" w:hAnsi="Arial" w:cs="Arial"/>
          <w:sz w:val="28"/>
          <w:szCs w:val="28"/>
        </w:rPr>
      </w:pPr>
      <w:r w:rsidRPr="00E17EA9">
        <w:rPr>
          <w:rFonts w:ascii="Arial" w:hAnsi="Arial" w:cs="Arial"/>
          <w:sz w:val="28"/>
          <w:szCs w:val="28"/>
        </w:rPr>
        <w:t xml:space="preserve">The Department will publish a summary of responses following completion of the consultation process.  Your response, and all other responses to the consultation, may be disclosed on request.  The Department can refuse to disclose information only in exceptional circumstances.  Before you submit your response, please read the paragraphs below on the confidentiality of consultation and they will give </w:t>
      </w:r>
      <w:r w:rsidRPr="00E17EA9">
        <w:rPr>
          <w:rFonts w:ascii="Arial" w:hAnsi="Arial" w:cs="Arial"/>
          <w:sz w:val="28"/>
          <w:szCs w:val="28"/>
        </w:rPr>
        <w:lastRenderedPageBreak/>
        <w:t xml:space="preserve">you guidance on the legal position about any information given by you in response to this consultation.  </w:t>
      </w:r>
    </w:p>
    <w:p w14:paraId="5A2E4F7B" w14:textId="77777777" w:rsidR="00255026" w:rsidRPr="00E17EA9" w:rsidRDefault="00255026" w:rsidP="00255026">
      <w:pPr>
        <w:pStyle w:val="ListParagraph"/>
        <w:spacing w:line="360" w:lineRule="auto"/>
        <w:ind w:left="501"/>
        <w:rPr>
          <w:rFonts w:ascii="Arial" w:hAnsi="Arial" w:cs="Arial"/>
          <w:sz w:val="28"/>
          <w:szCs w:val="28"/>
        </w:rPr>
      </w:pPr>
    </w:p>
    <w:p w14:paraId="3DAC12D3" w14:textId="77777777" w:rsidR="00255026" w:rsidRPr="00E17EA9" w:rsidRDefault="00255026" w:rsidP="00255026">
      <w:pPr>
        <w:pStyle w:val="ListParagraph"/>
        <w:numPr>
          <w:ilvl w:val="0"/>
          <w:numId w:val="6"/>
        </w:numPr>
        <w:spacing w:line="360" w:lineRule="auto"/>
        <w:ind w:left="867" w:hanging="510"/>
        <w:rPr>
          <w:rFonts w:ascii="Arial" w:hAnsi="Arial" w:cs="Arial"/>
          <w:sz w:val="28"/>
          <w:szCs w:val="28"/>
        </w:rPr>
      </w:pPr>
      <w:r w:rsidRPr="00E17EA9">
        <w:rPr>
          <w:rFonts w:ascii="Arial" w:hAnsi="Arial" w:cs="Arial"/>
          <w:sz w:val="28"/>
          <w:szCs w:val="28"/>
        </w:rPr>
        <w:t xml:space="preserve">The Freedom of Information Act 2000 gives the public a right of access to any information held by a public authority (the Department in this case). This right of access to information includes information provided in response to a consultation. The Department cannot automatically consider as confidential information supplied to it in response to a consultation. However, it does have the responsibility to decide whether any information provided by you in response to this consultation, including information about your identity, should be made public or treated as confidential. </w:t>
      </w:r>
    </w:p>
    <w:p w14:paraId="0D5B0D22" w14:textId="77777777" w:rsidR="00255026" w:rsidRPr="00E17EA9" w:rsidRDefault="00255026" w:rsidP="00255026">
      <w:pPr>
        <w:pStyle w:val="ListParagraph"/>
        <w:spacing w:line="360" w:lineRule="auto"/>
        <w:ind w:left="426"/>
        <w:rPr>
          <w:rFonts w:ascii="Arial" w:hAnsi="Arial" w:cs="Arial"/>
          <w:sz w:val="28"/>
          <w:szCs w:val="28"/>
        </w:rPr>
      </w:pPr>
    </w:p>
    <w:p w14:paraId="79139B14" w14:textId="77777777" w:rsidR="00255026" w:rsidRPr="00E17EA9" w:rsidRDefault="00255026" w:rsidP="00255026">
      <w:pPr>
        <w:pStyle w:val="ListParagraph"/>
        <w:numPr>
          <w:ilvl w:val="0"/>
          <w:numId w:val="6"/>
        </w:numPr>
        <w:spacing w:line="360" w:lineRule="auto"/>
        <w:ind w:left="867" w:hanging="510"/>
        <w:rPr>
          <w:rFonts w:ascii="Arial" w:hAnsi="Arial" w:cs="Arial"/>
          <w:sz w:val="28"/>
          <w:szCs w:val="28"/>
        </w:rPr>
      </w:pPr>
      <w:r w:rsidRPr="00E17EA9">
        <w:rPr>
          <w:rFonts w:ascii="Arial" w:hAnsi="Arial" w:cs="Arial"/>
          <w:sz w:val="28"/>
          <w:szCs w:val="28"/>
        </w:rPr>
        <w:t xml:space="preserve">This means that information provided by you in response to the consultation is unlikely to be treated as confidential, except in very particular circumstances. </w:t>
      </w:r>
    </w:p>
    <w:p w14:paraId="00314448" w14:textId="77777777" w:rsidR="00255026" w:rsidRPr="00E17EA9" w:rsidRDefault="00255026" w:rsidP="00255026">
      <w:pPr>
        <w:pStyle w:val="ListParagraph"/>
        <w:spacing w:line="360" w:lineRule="auto"/>
        <w:rPr>
          <w:rFonts w:ascii="Arial" w:hAnsi="Arial" w:cs="Arial"/>
          <w:sz w:val="28"/>
          <w:szCs w:val="28"/>
        </w:rPr>
      </w:pPr>
    </w:p>
    <w:p w14:paraId="7D1534ED" w14:textId="77777777" w:rsidR="00255026" w:rsidRDefault="00255026" w:rsidP="00255026">
      <w:pPr>
        <w:pStyle w:val="ListParagraph"/>
        <w:numPr>
          <w:ilvl w:val="0"/>
          <w:numId w:val="6"/>
        </w:numPr>
        <w:spacing w:line="360" w:lineRule="auto"/>
        <w:ind w:left="867" w:hanging="510"/>
        <w:rPr>
          <w:rFonts w:ascii="Arial" w:hAnsi="Arial" w:cs="Arial"/>
          <w:sz w:val="28"/>
          <w:szCs w:val="28"/>
        </w:rPr>
      </w:pPr>
      <w:r w:rsidRPr="00963F03">
        <w:rPr>
          <w:rFonts w:ascii="Arial" w:hAnsi="Arial" w:cs="Arial"/>
          <w:sz w:val="28"/>
          <w:szCs w:val="28"/>
        </w:rPr>
        <w:t>The Lord Chancellor’s Code of Practice on the Freedom of Information Act provides that:</w:t>
      </w:r>
    </w:p>
    <w:p w14:paraId="319C5FD6" w14:textId="77777777" w:rsidR="00255026" w:rsidRPr="002929F0" w:rsidRDefault="00255026" w:rsidP="00255026">
      <w:pPr>
        <w:pStyle w:val="ListParagraph"/>
        <w:rPr>
          <w:rFonts w:ascii="Arial" w:hAnsi="Arial" w:cs="Arial"/>
          <w:sz w:val="28"/>
          <w:szCs w:val="28"/>
        </w:rPr>
      </w:pPr>
    </w:p>
    <w:p w14:paraId="571560A5" w14:textId="77777777" w:rsidR="00255026" w:rsidRPr="00C925EF" w:rsidRDefault="00255026" w:rsidP="00255026">
      <w:pPr>
        <w:pStyle w:val="ListParagraph"/>
        <w:numPr>
          <w:ilvl w:val="1"/>
          <w:numId w:val="8"/>
        </w:numPr>
        <w:spacing w:line="360" w:lineRule="auto"/>
        <w:rPr>
          <w:rFonts w:ascii="Arial" w:hAnsi="Arial" w:cs="Arial"/>
          <w:sz w:val="28"/>
          <w:szCs w:val="28"/>
        </w:rPr>
      </w:pPr>
      <w:r w:rsidRPr="00C925EF">
        <w:rPr>
          <w:rFonts w:ascii="Arial" w:hAnsi="Arial" w:cs="Arial"/>
          <w:sz w:val="28"/>
          <w:szCs w:val="28"/>
        </w:rPr>
        <w:t xml:space="preserve">the Department should only accept information from third parties in confidence if it is necessary to obtain that information in connection with the exercise of any of the Department’s functions and it would not otherwise be </w:t>
      </w:r>
      <w:proofErr w:type="gramStart"/>
      <w:r w:rsidRPr="00C925EF">
        <w:rPr>
          <w:rFonts w:ascii="Arial" w:hAnsi="Arial" w:cs="Arial"/>
          <w:sz w:val="28"/>
          <w:szCs w:val="28"/>
        </w:rPr>
        <w:t>provided;</w:t>
      </w:r>
      <w:proofErr w:type="gramEnd"/>
      <w:r w:rsidRPr="00C925EF">
        <w:rPr>
          <w:rFonts w:ascii="Arial" w:hAnsi="Arial" w:cs="Arial"/>
          <w:sz w:val="28"/>
          <w:szCs w:val="28"/>
        </w:rPr>
        <w:t xml:space="preserve"> </w:t>
      </w:r>
    </w:p>
    <w:p w14:paraId="6A2973DA" w14:textId="77777777" w:rsidR="00255026" w:rsidRPr="00C925EF" w:rsidRDefault="00255026" w:rsidP="00255026">
      <w:pPr>
        <w:pStyle w:val="ListParagraph"/>
        <w:numPr>
          <w:ilvl w:val="1"/>
          <w:numId w:val="8"/>
        </w:numPr>
        <w:spacing w:line="360" w:lineRule="auto"/>
        <w:rPr>
          <w:rFonts w:ascii="Arial" w:hAnsi="Arial" w:cs="Arial"/>
          <w:sz w:val="28"/>
          <w:szCs w:val="28"/>
        </w:rPr>
      </w:pPr>
      <w:r w:rsidRPr="00C925EF">
        <w:rPr>
          <w:rFonts w:ascii="Arial" w:hAnsi="Arial" w:cs="Arial"/>
          <w:sz w:val="28"/>
          <w:szCs w:val="28"/>
        </w:rPr>
        <w:t xml:space="preserve">the Department should not agree to hold information received from third parties ‘in confidence’ which is not confidential in </w:t>
      </w:r>
      <w:proofErr w:type="gramStart"/>
      <w:r w:rsidRPr="00C925EF">
        <w:rPr>
          <w:rFonts w:ascii="Arial" w:hAnsi="Arial" w:cs="Arial"/>
          <w:sz w:val="28"/>
          <w:szCs w:val="28"/>
        </w:rPr>
        <w:t>nature;</w:t>
      </w:r>
      <w:proofErr w:type="gramEnd"/>
      <w:r w:rsidRPr="00C925EF">
        <w:rPr>
          <w:rFonts w:ascii="Arial" w:hAnsi="Arial" w:cs="Arial"/>
          <w:sz w:val="28"/>
          <w:szCs w:val="28"/>
        </w:rPr>
        <w:t xml:space="preserve"> </w:t>
      </w:r>
    </w:p>
    <w:p w14:paraId="534E7133" w14:textId="77777777" w:rsidR="00255026" w:rsidRPr="00C925EF" w:rsidRDefault="00255026" w:rsidP="00255026">
      <w:pPr>
        <w:pStyle w:val="ListParagraph"/>
        <w:numPr>
          <w:ilvl w:val="1"/>
          <w:numId w:val="8"/>
        </w:numPr>
        <w:spacing w:line="360" w:lineRule="auto"/>
        <w:rPr>
          <w:rFonts w:ascii="Arial" w:hAnsi="Arial" w:cs="Arial"/>
          <w:sz w:val="28"/>
          <w:szCs w:val="28"/>
        </w:rPr>
      </w:pPr>
      <w:r w:rsidRPr="00C925EF">
        <w:rPr>
          <w:rFonts w:ascii="Arial" w:hAnsi="Arial" w:cs="Arial"/>
          <w:sz w:val="28"/>
          <w:szCs w:val="28"/>
        </w:rPr>
        <w:t xml:space="preserve">acceptance by the Department of confidentiality provisions must be for good reasons, capable of being justified to the Information Commissioner. </w:t>
      </w:r>
    </w:p>
    <w:p w14:paraId="035986CD" w14:textId="77777777" w:rsidR="00255026" w:rsidRPr="00E17EA9" w:rsidRDefault="00255026" w:rsidP="00255026">
      <w:pPr>
        <w:pStyle w:val="ListParagraph"/>
        <w:spacing w:line="360" w:lineRule="auto"/>
        <w:ind w:left="426"/>
        <w:rPr>
          <w:rFonts w:ascii="Arial" w:hAnsi="Arial" w:cs="Arial"/>
          <w:sz w:val="28"/>
          <w:szCs w:val="28"/>
        </w:rPr>
      </w:pPr>
    </w:p>
    <w:p w14:paraId="1C950EB6" w14:textId="77777777" w:rsidR="00255026" w:rsidRPr="00C925EF" w:rsidRDefault="00255026" w:rsidP="00255026">
      <w:pPr>
        <w:pStyle w:val="ListParagraph"/>
        <w:numPr>
          <w:ilvl w:val="0"/>
          <w:numId w:val="6"/>
        </w:numPr>
        <w:spacing w:line="360" w:lineRule="auto"/>
        <w:ind w:left="867" w:hanging="510"/>
        <w:rPr>
          <w:rFonts w:ascii="Arial" w:hAnsi="Arial" w:cs="Arial"/>
          <w:sz w:val="28"/>
          <w:szCs w:val="28"/>
        </w:rPr>
      </w:pPr>
      <w:r w:rsidRPr="00C925EF">
        <w:rPr>
          <w:rFonts w:ascii="Arial" w:hAnsi="Arial" w:cs="Arial"/>
          <w:sz w:val="28"/>
          <w:szCs w:val="28"/>
        </w:rPr>
        <w:t xml:space="preserve">For further information about confidentiality of responses, please contact the Information Commissioner’s Office: </w:t>
      </w:r>
    </w:p>
    <w:p w14:paraId="1D62245A" w14:textId="77777777" w:rsidR="00255026" w:rsidRPr="00C925EF" w:rsidRDefault="00255026" w:rsidP="00255026">
      <w:pPr>
        <w:spacing w:line="360" w:lineRule="auto"/>
        <w:ind w:left="1440"/>
        <w:rPr>
          <w:rFonts w:ascii="Arial" w:hAnsi="Arial" w:cs="Arial"/>
          <w:sz w:val="28"/>
          <w:szCs w:val="28"/>
        </w:rPr>
      </w:pPr>
      <w:r w:rsidRPr="00C925EF">
        <w:rPr>
          <w:rFonts w:ascii="Arial" w:hAnsi="Arial" w:cs="Arial"/>
          <w:sz w:val="28"/>
          <w:szCs w:val="28"/>
        </w:rPr>
        <w:t>Tel: (028) 9027 8757</w:t>
      </w:r>
    </w:p>
    <w:p w14:paraId="59194811" w14:textId="77777777" w:rsidR="00255026" w:rsidRPr="00C925EF" w:rsidRDefault="00255026" w:rsidP="00255026">
      <w:pPr>
        <w:spacing w:line="360" w:lineRule="auto"/>
        <w:ind w:left="1440"/>
        <w:rPr>
          <w:rFonts w:ascii="Arial" w:hAnsi="Arial" w:cs="Arial"/>
          <w:sz w:val="28"/>
          <w:szCs w:val="28"/>
        </w:rPr>
      </w:pPr>
      <w:r w:rsidRPr="00C925EF">
        <w:rPr>
          <w:rFonts w:ascii="Arial" w:hAnsi="Arial" w:cs="Arial"/>
          <w:sz w:val="28"/>
          <w:szCs w:val="28"/>
        </w:rPr>
        <w:t>Email: ni@ico.org.uk</w:t>
      </w:r>
    </w:p>
    <w:p w14:paraId="39EE96EF" w14:textId="77777777" w:rsidR="00255026" w:rsidRPr="00F71364" w:rsidRDefault="00255026" w:rsidP="00255026">
      <w:pPr>
        <w:spacing w:line="360" w:lineRule="auto"/>
        <w:ind w:left="1440"/>
        <w:rPr>
          <w:rFonts w:ascii="Arial" w:hAnsi="Arial" w:cs="Arial"/>
          <w:color w:val="0563C1" w:themeColor="hyperlink"/>
          <w:sz w:val="28"/>
          <w:szCs w:val="28"/>
          <w:u w:val="single"/>
        </w:rPr>
      </w:pPr>
      <w:r w:rsidRPr="00C925EF">
        <w:rPr>
          <w:rFonts w:ascii="Arial" w:hAnsi="Arial" w:cs="Arial"/>
          <w:sz w:val="28"/>
          <w:szCs w:val="28"/>
        </w:rPr>
        <w:t xml:space="preserve">Website: </w:t>
      </w:r>
      <w:hyperlink r:id="rId17" w:history="1">
        <w:r w:rsidRPr="00C925EF">
          <w:rPr>
            <w:rStyle w:val="Hyperlink"/>
            <w:rFonts w:ascii="Arial" w:hAnsi="Arial" w:cs="Arial"/>
            <w:sz w:val="28"/>
            <w:szCs w:val="28"/>
          </w:rPr>
          <w:t>https://ico.org.uk/</w:t>
        </w:r>
      </w:hyperlink>
    </w:p>
    <w:p w14:paraId="079B2203" w14:textId="77777777" w:rsidR="00255026" w:rsidRDefault="00255026" w:rsidP="00255026">
      <w:pPr>
        <w:rPr>
          <w:rFonts w:ascii="Arial" w:hAnsi="Arial" w:cs="Arial"/>
          <w:b/>
          <w:color w:val="203864"/>
          <w:sz w:val="32"/>
          <w:szCs w:val="32"/>
        </w:rPr>
      </w:pPr>
    </w:p>
    <w:p w14:paraId="112111BD" w14:textId="08FA5BA9" w:rsidR="00255026" w:rsidRPr="00423140" w:rsidRDefault="00255026" w:rsidP="00255026">
      <w:pPr>
        <w:rPr>
          <w:rFonts w:ascii="Arial" w:hAnsi="Arial" w:cs="Arial"/>
          <w:b/>
          <w:color w:val="203864"/>
          <w:sz w:val="32"/>
          <w:szCs w:val="32"/>
        </w:rPr>
      </w:pPr>
      <w:r w:rsidRPr="00423140">
        <w:rPr>
          <w:rFonts w:ascii="Arial" w:hAnsi="Arial" w:cs="Arial"/>
          <w:b/>
          <w:color w:val="203864"/>
          <w:sz w:val="32"/>
          <w:szCs w:val="32"/>
        </w:rPr>
        <w:t>Closing Date</w:t>
      </w:r>
    </w:p>
    <w:p w14:paraId="3CB23B01" w14:textId="77777777" w:rsidR="00255026" w:rsidRDefault="00255026" w:rsidP="00255026">
      <w:pPr>
        <w:spacing w:line="360" w:lineRule="auto"/>
        <w:rPr>
          <w:rFonts w:cstheme="minorHAnsi"/>
          <w:sz w:val="28"/>
          <w:szCs w:val="28"/>
        </w:rPr>
      </w:pPr>
    </w:p>
    <w:p w14:paraId="1C8E69CF" w14:textId="3CD87DA8" w:rsidR="00255026" w:rsidRPr="00C80C15" w:rsidRDefault="00255026" w:rsidP="00255026">
      <w:pPr>
        <w:pStyle w:val="ListParagraph"/>
        <w:numPr>
          <w:ilvl w:val="0"/>
          <w:numId w:val="6"/>
        </w:numPr>
        <w:spacing w:line="360" w:lineRule="auto"/>
        <w:ind w:left="867" w:hanging="510"/>
        <w:rPr>
          <w:rFonts w:ascii="Arial" w:hAnsi="Arial" w:cs="Arial"/>
          <w:sz w:val="28"/>
          <w:szCs w:val="28"/>
        </w:rPr>
      </w:pPr>
      <w:r w:rsidRPr="00C80C15">
        <w:rPr>
          <w:rFonts w:ascii="Arial" w:hAnsi="Arial" w:cs="Arial"/>
          <w:sz w:val="28"/>
          <w:szCs w:val="28"/>
        </w:rPr>
        <w:t xml:space="preserve">The </w:t>
      </w:r>
      <w:r>
        <w:rPr>
          <w:rFonts w:ascii="Arial" w:hAnsi="Arial" w:cs="Arial"/>
          <w:sz w:val="28"/>
          <w:szCs w:val="28"/>
        </w:rPr>
        <w:t xml:space="preserve">public </w:t>
      </w:r>
      <w:r w:rsidRPr="00C80C15">
        <w:rPr>
          <w:rFonts w:ascii="Arial" w:hAnsi="Arial" w:cs="Arial"/>
          <w:sz w:val="28"/>
          <w:szCs w:val="28"/>
        </w:rPr>
        <w:t xml:space="preserve">consultation commences on </w:t>
      </w:r>
      <w:r w:rsidR="00B1111E">
        <w:rPr>
          <w:rFonts w:ascii="Arial" w:hAnsi="Arial" w:cs="Arial"/>
          <w:b/>
          <w:sz w:val="28"/>
          <w:szCs w:val="28"/>
        </w:rPr>
        <w:t>Monday 22</w:t>
      </w:r>
      <w:r w:rsidRPr="00C80C15">
        <w:rPr>
          <w:rFonts w:ascii="Arial" w:hAnsi="Arial" w:cs="Arial"/>
          <w:b/>
          <w:sz w:val="28"/>
          <w:szCs w:val="28"/>
        </w:rPr>
        <w:t xml:space="preserve"> Ju</w:t>
      </w:r>
      <w:r>
        <w:rPr>
          <w:rFonts w:ascii="Arial" w:hAnsi="Arial" w:cs="Arial"/>
          <w:b/>
          <w:sz w:val="28"/>
          <w:szCs w:val="28"/>
        </w:rPr>
        <w:t>ly</w:t>
      </w:r>
      <w:r w:rsidRPr="00C80C15">
        <w:rPr>
          <w:rFonts w:ascii="Arial" w:hAnsi="Arial" w:cs="Arial"/>
          <w:b/>
          <w:sz w:val="28"/>
          <w:szCs w:val="28"/>
        </w:rPr>
        <w:t xml:space="preserve"> 2024</w:t>
      </w:r>
      <w:r w:rsidRPr="00C80C15">
        <w:rPr>
          <w:rFonts w:ascii="Arial" w:hAnsi="Arial" w:cs="Arial"/>
          <w:sz w:val="28"/>
          <w:szCs w:val="28"/>
        </w:rPr>
        <w:t xml:space="preserve"> and will be open for </w:t>
      </w:r>
      <w:r>
        <w:rPr>
          <w:rFonts w:ascii="Arial" w:hAnsi="Arial" w:cs="Arial"/>
          <w:sz w:val="28"/>
          <w:szCs w:val="28"/>
        </w:rPr>
        <w:t xml:space="preserve">a period of </w:t>
      </w:r>
      <w:r w:rsidR="00767D1F">
        <w:rPr>
          <w:rFonts w:ascii="Arial" w:hAnsi="Arial" w:cs="Arial"/>
          <w:sz w:val="28"/>
          <w:szCs w:val="28"/>
        </w:rPr>
        <w:t>8</w:t>
      </w:r>
      <w:r w:rsidRPr="00C80C15">
        <w:rPr>
          <w:rFonts w:ascii="Arial" w:hAnsi="Arial" w:cs="Arial"/>
          <w:sz w:val="28"/>
          <w:szCs w:val="28"/>
        </w:rPr>
        <w:t xml:space="preserve"> weeks. </w:t>
      </w:r>
    </w:p>
    <w:p w14:paraId="1E7DF8E0" w14:textId="77777777" w:rsidR="00255026" w:rsidRPr="00C80C15" w:rsidRDefault="00255026" w:rsidP="00255026">
      <w:pPr>
        <w:pStyle w:val="ListParagraph"/>
        <w:spacing w:line="360" w:lineRule="auto"/>
        <w:ind w:left="501"/>
        <w:rPr>
          <w:rFonts w:ascii="Arial" w:hAnsi="Arial" w:cs="Arial"/>
          <w:sz w:val="28"/>
          <w:szCs w:val="28"/>
        </w:rPr>
      </w:pPr>
    </w:p>
    <w:p w14:paraId="61C17893" w14:textId="11EF5EFD" w:rsidR="00255026" w:rsidRPr="00C80C15" w:rsidRDefault="00255026" w:rsidP="00255026">
      <w:pPr>
        <w:pStyle w:val="ListParagraph"/>
        <w:numPr>
          <w:ilvl w:val="0"/>
          <w:numId w:val="6"/>
        </w:numPr>
        <w:spacing w:line="360" w:lineRule="auto"/>
        <w:ind w:left="867" w:hanging="510"/>
        <w:rPr>
          <w:rFonts w:ascii="Arial" w:hAnsi="Arial" w:cs="Arial"/>
          <w:sz w:val="28"/>
          <w:szCs w:val="28"/>
        </w:rPr>
      </w:pPr>
      <w:r w:rsidRPr="00C80C15">
        <w:rPr>
          <w:rFonts w:ascii="Arial" w:hAnsi="Arial" w:cs="Arial"/>
          <w:sz w:val="28"/>
          <w:szCs w:val="28"/>
        </w:rPr>
        <w:t xml:space="preserve">The </w:t>
      </w:r>
      <w:r>
        <w:rPr>
          <w:rFonts w:ascii="Arial" w:hAnsi="Arial" w:cs="Arial"/>
          <w:sz w:val="28"/>
          <w:szCs w:val="28"/>
        </w:rPr>
        <w:t xml:space="preserve">public </w:t>
      </w:r>
      <w:r w:rsidRPr="00C80C15">
        <w:rPr>
          <w:rFonts w:ascii="Arial" w:hAnsi="Arial" w:cs="Arial"/>
          <w:sz w:val="28"/>
          <w:szCs w:val="28"/>
        </w:rPr>
        <w:t xml:space="preserve">consultation will close at </w:t>
      </w:r>
      <w:r w:rsidRPr="00C80C15">
        <w:rPr>
          <w:rFonts w:ascii="Arial" w:hAnsi="Arial" w:cs="Arial"/>
          <w:b/>
          <w:sz w:val="28"/>
          <w:szCs w:val="28"/>
          <w:u w:val="single"/>
        </w:rPr>
        <w:t>23.59 on</w:t>
      </w:r>
      <w:r w:rsidRPr="00C80C15">
        <w:rPr>
          <w:rFonts w:ascii="Arial" w:hAnsi="Arial" w:cs="Arial"/>
          <w:sz w:val="28"/>
          <w:szCs w:val="28"/>
          <w:u w:val="single"/>
        </w:rPr>
        <w:t xml:space="preserve"> </w:t>
      </w:r>
      <w:r>
        <w:rPr>
          <w:rFonts w:ascii="Arial" w:hAnsi="Arial" w:cs="Arial"/>
          <w:b/>
          <w:sz w:val="28"/>
          <w:szCs w:val="28"/>
          <w:u w:val="single"/>
        </w:rPr>
        <w:t xml:space="preserve">Friday </w:t>
      </w:r>
      <w:r w:rsidR="00767D1F">
        <w:rPr>
          <w:rFonts w:ascii="Arial" w:hAnsi="Arial" w:cs="Arial"/>
          <w:b/>
          <w:sz w:val="28"/>
          <w:szCs w:val="28"/>
          <w:u w:val="single"/>
        </w:rPr>
        <w:t>13</w:t>
      </w:r>
      <w:r w:rsidRPr="00C80C15">
        <w:rPr>
          <w:rFonts w:ascii="Arial" w:hAnsi="Arial" w:cs="Arial"/>
          <w:b/>
          <w:sz w:val="28"/>
          <w:szCs w:val="28"/>
          <w:u w:val="single"/>
        </w:rPr>
        <w:t xml:space="preserve"> </w:t>
      </w:r>
      <w:r>
        <w:rPr>
          <w:rFonts w:ascii="Arial" w:hAnsi="Arial" w:cs="Arial"/>
          <w:b/>
          <w:sz w:val="28"/>
          <w:szCs w:val="28"/>
          <w:u w:val="single"/>
        </w:rPr>
        <w:t>September</w:t>
      </w:r>
      <w:r w:rsidRPr="00C80C15">
        <w:rPr>
          <w:rFonts w:ascii="Arial" w:hAnsi="Arial" w:cs="Arial"/>
          <w:b/>
          <w:sz w:val="28"/>
          <w:szCs w:val="28"/>
          <w:u w:val="single"/>
        </w:rPr>
        <w:t xml:space="preserve"> 2024. </w:t>
      </w:r>
    </w:p>
    <w:p w14:paraId="563B7904" w14:textId="77777777" w:rsidR="00255026" w:rsidRDefault="00255026" w:rsidP="00255026"/>
    <w:p w14:paraId="429E7195" w14:textId="77777777" w:rsidR="00255026" w:rsidRDefault="00255026" w:rsidP="00255026"/>
    <w:p w14:paraId="537846E1" w14:textId="77777777" w:rsidR="00255026" w:rsidRDefault="00255026" w:rsidP="00255026"/>
    <w:p w14:paraId="48441934" w14:textId="77777777" w:rsidR="00255026" w:rsidRDefault="00255026" w:rsidP="00255026"/>
    <w:p w14:paraId="7787B634" w14:textId="77777777" w:rsidR="00255026" w:rsidRDefault="00255026" w:rsidP="00255026"/>
    <w:p w14:paraId="2C65F2AF" w14:textId="77777777" w:rsidR="00255026" w:rsidRDefault="00255026" w:rsidP="00255026"/>
    <w:p w14:paraId="5E1BFEE9" w14:textId="77777777" w:rsidR="00255026" w:rsidRDefault="00255026" w:rsidP="00255026"/>
    <w:p w14:paraId="730F1A97" w14:textId="77777777" w:rsidR="00255026" w:rsidRDefault="00255026" w:rsidP="00255026"/>
    <w:p w14:paraId="257C0CEA" w14:textId="77777777" w:rsidR="00255026" w:rsidRDefault="00255026" w:rsidP="00255026"/>
    <w:p w14:paraId="230842CE" w14:textId="77777777" w:rsidR="00255026" w:rsidRDefault="00255026" w:rsidP="00255026"/>
    <w:p w14:paraId="0EF78B7E" w14:textId="77777777" w:rsidR="00255026" w:rsidRDefault="00255026" w:rsidP="00255026"/>
    <w:p w14:paraId="49AF0C28" w14:textId="77777777" w:rsidR="00255026" w:rsidRDefault="00255026" w:rsidP="00255026"/>
    <w:p w14:paraId="5B723AE3" w14:textId="77777777" w:rsidR="00255026" w:rsidRDefault="00255026" w:rsidP="00255026"/>
    <w:p w14:paraId="484A06EF" w14:textId="77777777" w:rsidR="00255026" w:rsidRDefault="00255026" w:rsidP="00255026"/>
    <w:p w14:paraId="5AF8CAF3" w14:textId="77777777" w:rsidR="00255026" w:rsidRDefault="00255026" w:rsidP="00255026"/>
    <w:p w14:paraId="158EBB19" w14:textId="77777777" w:rsidR="00255026" w:rsidRDefault="00255026" w:rsidP="00255026"/>
    <w:p w14:paraId="1FAC7A5D" w14:textId="77777777" w:rsidR="00255026" w:rsidRDefault="00255026" w:rsidP="00255026"/>
    <w:p w14:paraId="36DEF1D1" w14:textId="77777777" w:rsidR="00255026" w:rsidRDefault="00255026" w:rsidP="00255026"/>
    <w:p w14:paraId="21EFA2F6" w14:textId="77777777" w:rsidR="00255026" w:rsidRDefault="00255026" w:rsidP="00255026"/>
    <w:p w14:paraId="014B8E83" w14:textId="77777777" w:rsidR="00255026" w:rsidRDefault="00255026" w:rsidP="00255026"/>
    <w:p w14:paraId="4AA6F495" w14:textId="77777777" w:rsidR="00255026" w:rsidRDefault="00255026" w:rsidP="00255026"/>
    <w:p w14:paraId="0201CC6E" w14:textId="77777777" w:rsidR="00255026" w:rsidRDefault="00255026" w:rsidP="00255026"/>
    <w:p w14:paraId="51FD7BAE" w14:textId="77777777" w:rsidR="00B1111E" w:rsidRDefault="00B1111E" w:rsidP="00255026">
      <w:pPr>
        <w:rPr>
          <w:rFonts w:ascii="Arial" w:hAnsi="Arial" w:cs="Arial"/>
          <w:b/>
          <w:color w:val="203864"/>
          <w:sz w:val="32"/>
          <w:szCs w:val="32"/>
        </w:rPr>
      </w:pPr>
    </w:p>
    <w:p w14:paraId="04CFD47E" w14:textId="75517B8B" w:rsidR="00255026" w:rsidRPr="003D7CC1" w:rsidRDefault="00255026" w:rsidP="00255026">
      <w:pPr>
        <w:rPr>
          <w:rFonts w:ascii="Arial" w:hAnsi="Arial" w:cs="Arial"/>
          <w:b/>
          <w:color w:val="203864"/>
          <w:sz w:val="32"/>
          <w:szCs w:val="32"/>
        </w:rPr>
      </w:pPr>
      <w:r w:rsidRPr="003D7CC1">
        <w:rPr>
          <w:rFonts w:ascii="Arial" w:hAnsi="Arial" w:cs="Arial"/>
          <w:b/>
          <w:color w:val="203864"/>
          <w:sz w:val="32"/>
          <w:szCs w:val="32"/>
        </w:rPr>
        <w:lastRenderedPageBreak/>
        <w:t>ANNEX A</w:t>
      </w:r>
    </w:p>
    <w:p w14:paraId="341788D7" w14:textId="77777777" w:rsidR="00255026" w:rsidRDefault="00255026" w:rsidP="00255026"/>
    <w:p w14:paraId="05E97A40" w14:textId="77777777" w:rsidR="00255026" w:rsidRDefault="00255026" w:rsidP="00255026">
      <w:pPr>
        <w:rPr>
          <w:rFonts w:ascii="Arial" w:hAnsi="Arial" w:cs="Arial"/>
          <w:b/>
          <w:color w:val="203864"/>
          <w:sz w:val="32"/>
          <w:szCs w:val="32"/>
        </w:rPr>
      </w:pPr>
      <w:r>
        <w:rPr>
          <w:rFonts w:ascii="Arial" w:hAnsi="Arial" w:cs="Arial"/>
          <w:b/>
          <w:color w:val="203864"/>
          <w:sz w:val="32"/>
          <w:szCs w:val="32"/>
        </w:rPr>
        <w:t>List of Questions contained in online</w:t>
      </w:r>
      <w:r w:rsidRPr="00C307AF">
        <w:rPr>
          <w:rFonts w:ascii="Arial" w:hAnsi="Arial" w:cs="Arial"/>
          <w:b/>
          <w:color w:val="203864"/>
          <w:sz w:val="32"/>
          <w:szCs w:val="32"/>
        </w:rPr>
        <w:t xml:space="preserve"> </w:t>
      </w:r>
      <w:r>
        <w:rPr>
          <w:rFonts w:ascii="Arial" w:hAnsi="Arial" w:cs="Arial"/>
          <w:b/>
          <w:color w:val="203864"/>
          <w:sz w:val="32"/>
          <w:szCs w:val="32"/>
        </w:rPr>
        <w:t>survey on Citizen Space</w:t>
      </w:r>
    </w:p>
    <w:p w14:paraId="69038A11" w14:textId="77777777" w:rsidR="00255026" w:rsidRDefault="00255026" w:rsidP="00255026">
      <w:pPr>
        <w:rPr>
          <w:rFonts w:ascii="Arial" w:hAnsi="Arial" w:cs="Arial"/>
          <w:b/>
          <w:color w:val="203864"/>
          <w:sz w:val="32"/>
          <w:szCs w:val="32"/>
        </w:rPr>
      </w:pPr>
    </w:p>
    <w:p w14:paraId="47D49D72" w14:textId="77777777" w:rsidR="00255026" w:rsidRDefault="00255026" w:rsidP="00255026">
      <w:pPr>
        <w:pStyle w:val="ListParagraph"/>
        <w:spacing w:after="160" w:line="278" w:lineRule="auto"/>
        <w:ind w:left="867"/>
        <w:rPr>
          <w:rFonts w:ascii="Arial" w:hAnsi="Arial" w:cs="Arial"/>
          <w:sz w:val="28"/>
          <w:szCs w:val="28"/>
        </w:rPr>
      </w:pPr>
    </w:p>
    <w:p w14:paraId="42A8EE23"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What is your name?</w:t>
      </w:r>
    </w:p>
    <w:p w14:paraId="65C498BE"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What is your email address?</w:t>
      </w:r>
    </w:p>
    <w:p w14:paraId="42249DAB"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What is the name of your organisation? (if appropriate)</w:t>
      </w:r>
    </w:p>
    <w:p w14:paraId="11C19180"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Please indicate the category of the person or organisation responding</w:t>
      </w:r>
      <w:r>
        <w:rPr>
          <w:rFonts w:ascii="Arial" w:hAnsi="Arial" w:cs="Arial"/>
          <w:sz w:val="28"/>
          <w:szCs w:val="28"/>
        </w:rPr>
        <w:t>.</w:t>
      </w:r>
    </w:p>
    <w:p w14:paraId="49F78FF3" w14:textId="50A0F942"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 xml:space="preserve">Do you wish to propose adding </w:t>
      </w:r>
      <w:proofErr w:type="spellStart"/>
      <w:r w:rsidRPr="007E332D">
        <w:rPr>
          <w:rFonts w:ascii="Arial" w:hAnsi="Arial" w:cs="Arial"/>
          <w:sz w:val="28"/>
          <w:szCs w:val="28"/>
        </w:rPr>
        <w:t>any body</w:t>
      </w:r>
      <w:proofErr w:type="spellEnd"/>
      <w:r w:rsidRPr="007E332D">
        <w:rPr>
          <w:rFonts w:ascii="Arial" w:hAnsi="Arial" w:cs="Arial"/>
          <w:sz w:val="28"/>
          <w:szCs w:val="28"/>
        </w:rPr>
        <w:t xml:space="preserve"> or person to the Schedule, removing any body or person from the </w:t>
      </w:r>
      <w:proofErr w:type="gramStart"/>
      <w:r w:rsidRPr="007E332D">
        <w:rPr>
          <w:rFonts w:ascii="Arial" w:hAnsi="Arial" w:cs="Arial"/>
          <w:sz w:val="28"/>
          <w:szCs w:val="28"/>
        </w:rPr>
        <w:t>Schedule</w:t>
      </w:r>
      <w:proofErr w:type="gramEnd"/>
      <w:r w:rsidRPr="007E332D">
        <w:rPr>
          <w:rFonts w:ascii="Arial" w:hAnsi="Arial" w:cs="Arial"/>
          <w:sz w:val="28"/>
          <w:szCs w:val="28"/>
        </w:rPr>
        <w:t xml:space="preserve"> or modifying any entry in the Schedule? </w:t>
      </w:r>
      <w:r w:rsidR="00F266D8">
        <w:rPr>
          <w:rFonts w:ascii="Arial" w:hAnsi="Arial" w:cs="Arial"/>
          <w:sz w:val="28"/>
          <w:szCs w:val="28"/>
        </w:rPr>
        <w:t>(</w:t>
      </w:r>
      <w:r w:rsidRPr="007E332D">
        <w:rPr>
          <w:rFonts w:ascii="Arial" w:hAnsi="Arial" w:cs="Arial"/>
          <w:sz w:val="28"/>
          <w:szCs w:val="28"/>
        </w:rPr>
        <w:t>Please note that only bodies or persons which exercise functions of a public nature can be added to the Schedule.</w:t>
      </w:r>
      <w:r w:rsidR="00F266D8">
        <w:rPr>
          <w:rFonts w:ascii="Arial" w:hAnsi="Arial" w:cs="Arial"/>
          <w:sz w:val="28"/>
          <w:szCs w:val="28"/>
        </w:rPr>
        <w:t>)</w:t>
      </w:r>
    </w:p>
    <w:p w14:paraId="395A3CD0" w14:textId="632F3410"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 xml:space="preserve">Do you think </w:t>
      </w:r>
      <w:proofErr w:type="spellStart"/>
      <w:r w:rsidRPr="007E332D">
        <w:rPr>
          <w:rFonts w:ascii="Arial" w:hAnsi="Arial" w:cs="Arial"/>
          <w:sz w:val="28"/>
          <w:szCs w:val="28"/>
        </w:rPr>
        <w:t>any body</w:t>
      </w:r>
      <w:proofErr w:type="spellEnd"/>
      <w:r w:rsidRPr="007E332D">
        <w:rPr>
          <w:rFonts w:ascii="Arial" w:hAnsi="Arial" w:cs="Arial"/>
          <w:sz w:val="28"/>
          <w:szCs w:val="28"/>
        </w:rPr>
        <w:t xml:space="preserve"> or person should be added to the Schedule? </w:t>
      </w:r>
      <w:r w:rsidR="00F266D8">
        <w:rPr>
          <w:rFonts w:ascii="Arial" w:hAnsi="Arial" w:cs="Arial"/>
          <w:sz w:val="28"/>
          <w:szCs w:val="28"/>
        </w:rPr>
        <w:t>(</w:t>
      </w:r>
      <w:r w:rsidRPr="007E332D">
        <w:rPr>
          <w:rFonts w:ascii="Arial" w:hAnsi="Arial" w:cs="Arial"/>
          <w:sz w:val="28"/>
          <w:szCs w:val="28"/>
        </w:rPr>
        <w:t>Please note that only bodies or persons which exercise functions of a public nature can be added to the Schedule.</w:t>
      </w:r>
      <w:r w:rsidR="00F266D8">
        <w:rPr>
          <w:rFonts w:ascii="Arial" w:hAnsi="Arial" w:cs="Arial"/>
          <w:sz w:val="28"/>
          <w:szCs w:val="28"/>
        </w:rPr>
        <w:t>)</w:t>
      </w:r>
    </w:p>
    <w:p w14:paraId="55DBC1BE"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Please provide the name of body or person which you think should be added to the Schedule.</w:t>
      </w:r>
    </w:p>
    <w:p w14:paraId="6AA4691E"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Please provide the reasons why you think they should be added to the Schedule.</w:t>
      </w:r>
    </w:p>
    <w:p w14:paraId="40618E99"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How do you think rural communities would benefit from adding this body or person to the Schedule?</w:t>
      </w:r>
    </w:p>
    <w:p w14:paraId="79A8503B"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Do you think any additional body or person should be added to the Schedule?</w:t>
      </w:r>
    </w:p>
    <w:p w14:paraId="491AE0AB"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 xml:space="preserve">Do you think </w:t>
      </w:r>
      <w:proofErr w:type="spellStart"/>
      <w:r w:rsidRPr="007E332D">
        <w:rPr>
          <w:rFonts w:ascii="Arial" w:hAnsi="Arial" w:cs="Arial"/>
          <w:sz w:val="28"/>
          <w:szCs w:val="28"/>
        </w:rPr>
        <w:t>any body</w:t>
      </w:r>
      <w:proofErr w:type="spellEnd"/>
      <w:r w:rsidRPr="007E332D">
        <w:rPr>
          <w:rFonts w:ascii="Arial" w:hAnsi="Arial" w:cs="Arial"/>
          <w:sz w:val="28"/>
          <w:szCs w:val="28"/>
        </w:rPr>
        <w:t xml:space="preserve"> or person should be removed from the Schedule?</w:t>
      </w:r>
    </w:p>
    <w:p w14:paraId="2729D611"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Please provide the name of body or person which you think should be removed from the Schedule.</w:t>
      </w:r>
    </w:p>
    <w:p w14:paraId="0B060AC4"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Please provide the reasons why you think they should be removed from the Schedule.</w:t>
      </w:r>
    </w:p>
    <w:p w14:paraId="01D7CAB6"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Do you think any other body or person should be removed from the Schedule?</w:t>
      </w:r>
    </w:p>
    <w:p w14:paraId="4E8862DC"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Do you think any entry in the Schedule should be modified?</w:t>
      </w:r>
    </w:p>
    <w:p w14:paraId="61457B59"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Please provide the name of the body or person listed in the Schedule whose entry you think should be modified and the reasons why you think it should be modified.</w:t>
      </w:r>
    </w:p>
    <w:p w14:paraId="4199E59D"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t>Please detail the modification to that entry that you think should be made.</w:t>
      </w:r>
    </w:p>
    <w:p w14:paraId="480AA189" w14:textId="77777777" w:rsidR="00255026" w:rsidRPr="007E332D" w:rsidRDefault="00255026" w:rsidP="00CA5450">
      <w:pPr>
        <w:pStyle w:val="ListParagraph"/>
        <w:numPr>
          <w:ilvl w:val="0"/>
          <w:numId w:val="10"/>
        </w:numPr>
        <w:spacing w:after="160" w:line="278" w:lineRule="auto"/>
        <w:rPr>
          <w:rFonts w:ascii="Arial" w:hAnsi="Arial" w:cs="Arial"/>
          <w:sz w:val="28"/>
          <w:szCs w:val="28"/>
        </w:rPr>
      </w:pPr>
      <w:r w:rsidRPr="007E332D">
        <w:rPr>
          <w:rFonts w:ascii="Arial" w:hAnsi="Arial" w:cs="Arial"/>
          <w:sz w:val="28"/>
          <w:szCs w:val="28"/>
        </w:rPr>
        <w:lastRenderedPageBreak/>
        <w:t>Do you think any other body or person should be modified in the Schedule?</w:t>
      </w:r>
    </w:p>
    <w:p w14:paraId="5AE3D504" w14:textId="7AF44D8E" w:rsidR="00255026" w:rsidRPr="0039479F" w:rsidRDefault="00255026" w:rsidP="00CA5450">
      <w:pPr>
        <w:pStyle w:val="ListParagraph"/>
        <w:numPr>
          <w:ilvl w:val="0"/>
          <w:numId w:val="10"/>
        </w:numPr>
        <w:spacing w:after="160" w:line="278" w:lineRule="auto"/>
        <w:rPr>
          <w:rFonts w:ascii="Arial" w:hAnsi="Arial" w:cs="Arial"/>
          <w:sz w:val="28"/>
          <w:szCs w:val="28"/>
        </w:rPr>
      </w:pPr>
      <w:r w:rsidRPr="0039479F">
        <w:rPr>
          <w:rFonts w:ascii="Arial" w:hAnsi="Arial" w:cs="Arial"/>
          <w:sz w:val="28"/>
          <w:szCs w:val="28"/>
        </w:rPr>
        <w:t>Do you have any other comments in relation to the Review of the list of bodies and persons set out in the Schedule to the Rural Needs Act (NI) 2016?</w:t>
      </w:r>
    </w:p>
    <w:p w14:paraId="716FE8E5" w14:textId="09503C5F" w:rsidR="00255026" w:rsidRPr="0039479F" w:rsidRDefault="00255026" w:rsidP="00CA5450">
      <w:pPr>
        <w:pStyle w:val="ListParagraph"/>
        <w:numPr>
          <w:ilvl w:val="0"/>
          <w:numId w:val="10"/>
        </w:numPr>
        <w:spacing w:after="160" w:line="278" w:lineRule="auto"/>
        <w:rPr>
          <w:rFonts w:ascii="Arial" w:hAnsi="Arial" w:cs="Arial"/>
          <w:sz w:val="28"/>
          <w:szCs w:val="28"/>
        </w:rPr>
      </w:pPr>
      <w:r w:rsidRPr="0039479F">
        <w:rPr>
          <w:rFonts w:ascii="Arial" w:hAnsi="Arial" w:cs="Arial"/>
          <w:sz w:val="28"/>
          <w:szCs w:val="28"/>
        </w:rPr>
        <w:t>Please provide any further comments in relation to the Review of the list of bodies and persons set out in the Schedule to the Rural Needs Act (NI) 2016?</w:t>
      </w:r>
    </w:p>
    <w:p w14:paraId="3FAB7CBE" w14:textId="77777777" w:rsidR="00DC19F7" w:rsidRDefault="00DC19F7" w:rsidP="00071BB0">
      <w:pPr>
        <w:pStyle w:val="DAERABodyText"/>
        <w:rPr>
          <w:b/>
        </w:rPr>
      </w:pPr>
    </w:p>
    <w:p w14:paraId="30DD4A69" w14:textId="77777777" w:rsidR="00DC19F7" w:rsidRDefault="00DC19F7" w:rsidP="00071BB0">
      <w:pPr>
        <w:pStyle w:val="DAERABodyText"/>
        <w:rPr>
          <w:b/>
        </w:rPr>
      </w:pPr>
    </w:p>
    <w:p w14:paraId="347C5944" w14:textId="77777777" w:rsidR="00DC19F7" w:rsidRDefault="00DC19F7" w:rsidP="00071BB0">
      <w:pPr>
        <w:pStyle w:val="DAERABodyText"/>
        <w:rPr>
          <w:b/>
        </w:rPr>
      </w:pPr>
    </w:p>
    <w:p w14:paraId="2179453F" w14:textId="77777777" w:rsidR="00DC19F7" w:rsidRDefault="00DC19F7" w:rsidP="00071BB0">
      <w:pPr>
        <w:pStyle w:val="DAERABodyText"/>
        <w:rPr>
          <w:b/>
        </w:rPr>
      </w:pPr>
    </w:p>
    <w:p w14:paraId="44623690" w14:textId="77777777" w:rsidR="00DC19F7" w:rsidRDefault="00DC19F7" w:rsidP="00071BB0">
      <w:pPr>
        <w:pStyle w:val="DAERABodyText"/>
        <w:rPr>
          <w:b/>
        </w:rPr>
      </w:pPr>
    </w:p>
    <w:p w14:paraId="06D40064" w14:textId="77777777" w:rsidR="00DC19F7" w:rsidRDefault="00DC19F7" w:rsidP="00071BB0">
      <w:pPr>
        <w:pStyle w:val="DAERABodyText"/>
        <w:rPr>
          <w:b/>
        </w:rPr>
      </w:pPr>
    </w:p>
    <w:p w14:paraId="6832EEC8" w14:textId="77777777" w:rsidR="00071BB0" w:rsidRDefault="00071BB0"/>
    <w:p w14:paraId="00B545F9" w14:textId="77777777" w:rsidR="008064C1" w:rsidRDefault="008064C1" w:rsidP="007A2EBE"/>
    <w:p w14:paraId="0D20289F" w14:textId="25C32558" w:rsidR="008064C1" w:rsidRDefault="008064C1" w:rsidP="007A2EBE"/>
    <w:p w14:paraId="4A7C62AE" w14:textId="20E29284" w:rsidR="008064C1" w:rsidRDefault="008064C1" w:rsidP="007A2EBE"/>
    <w:p w14:paraId="2F1B9B9C" w14:textId="512D785A" w:rsidR="008064C1" w:rsidRDefault="008064C1" w:rsidP="007A2EBE"/>
    <w:p w14:paraId="586EF5E0" w14:textId="33DB82C5" w:rsidR="008064C1" w:rsidRDefault="008064C1" w:rsidP="007A2EBE"/>
    <w:tbl>
      <w:tblPr>
        <w:tblW w:w="0" w:type="auto"/>
        <w:tblCellMar>
          <w:left w:w="0" w:type="dxa"/>
          <w:right w:w="0" w:type="dxa"/>
        </w:tblCellMar>
        <w:tblLook w:val="04A0" w:firstRow="1" w:lastRow="0" w:firstColumn="1" w:lastColumn="0" w:noHBand="0" w:noVBand="1"/>
      </w:tblPr>
      <w:tblGrid>
        <w:gridCol w:w="4553"/>
        <w:gridCol w:w="3548"/>
        <w:gridCol w:w="1822"/>
      </w:tblGrid>
      <w:tr w:rsidR="0033591E" w:rsidRPr="00336A37" w14:paraId="283979DB" w14:textId="77777777" w:rsidTr="00003381">
        <w:trPr>
          <w:trHeight w:val="410"/>
        </w:trPr>
        <w:tc>
          <w:tcPr>
            <w:tcW w:w="7920" w:type="dxa"/>
          </w:tcPr>
          <w:tbl>
            <w:tblPr>
              <w:tblW w:w="0" w:type="auto"/>
              <w:tblCellMar>
                <w:left w:w="0" w:type="dxa"/>
                <w:right w:w="0" w:type="dxa"/>
              </w:tblCellMar>
              <w:tblLook w:val="04A0" w:firstRow="1" w:lastRow="0" w:firstColumn="1" w:lastColumn="0" w:noHBand="0" w:noVBand="1"/>
            </w:tblPr>
            <w:tblGrid>
              <w:gridCol w:w="4553"/>
            </w:tblGrid>
            <w:tr w:rsidR="0033591E" w:rsidRPr="00336A37" w14:paraId="2EC9651A" w14:textId="77777777" w:rsidTr="00A74CE0">
              <w:trPr>
                <w:trHeight w:val="332"/>
              </w:trPr>
              <w:tc>
                <w:tcPr>
                  <w:tcW w:w="5057" w:type="dxa"/>
                  <w:tcBorders>
                    <w:top w:val="nil"/>
                    <w:left w:val="nil"/>
                    <w:bottom w:val="nil"/>
                    <w:right w:val="nil"/>
                  </w:tcBorders>
                  <w:tcMar>
                    <w:top w:w="39" w:type="dxa"/>
                    <w:left w:w="39" w:type="dxa"/>
                    <w:bottom w:w="39" w:type="dxa"/>
                    <w:right w:w="39" w:type="dxa"/>
                  </w:tcMar>
                </w:tcPr>
                <w:p w14:paraId="577496C8" w14:textId="0B9B6CE8" w:rsidR="0033591E" w:rsidRPr="0033591E" w:rsidRDefault="0033591E" w:rsidP="0033591E">
                  <w:pPr>
                    <w:pStyle w:val="DAERAHeaderStyle"/>
                  </w:pPr>
                </w:p>
              </w:tc>
            </w:tr>
          </w:tbl>
          <w:p w14:paraId="7F38663E" w14:textId="77777777" w:rsidR="0033591E" w:rsidRPr="00336A37" w:rsidRDefault="0033591E" w:rsidP="00003381">
            <w:pPr>
              <w:rPr>
                <w:rFonts w:cs="Arial"/>
              </w:rPr>
            </w:pPr>
          </w:p>
        </w:tc>
        <w:tc>
          <w:tcPr>
            <w:tcW w:w="6218" w:type="dxa"/>
          </w:tcPr>
          <w:p w14:paraId="31B74386" w14:textId="77777777" w:rsidR="0033591E" w:rsidRPr="00336A37" w:rsidRDefault="0033591E" w:rsidP="00003381">
            <w:pPr>
              <w:pStyle w:val="EmptyCellLayoutStyle"/>
              <w:spacing w:after="0" w:line="240" w:lineRule="auto"/>
              <w:rPr>
                <w:rFonts w:ascii="Arial" w:hAnsi="Arial" w:cs="Arial"/>
              </w:rPr>
            </w:pPr>
          </w:p>
        </w:tc>
        <w:tc>
          <w:tcPr>
            <w:tcW w:w="3191" w:type="dxa"/>
          </w:tcPr>
          <w:p w14:paraId="5EA62DD7" w14:textId="77777777" w:rsidR="0033591E" w:rsidRPr="00336A37" w:rsidRDefault="0033591E" w:rsidP="00003381">
            <w:pPr>
              <w:pStyle w:val="EmptyCellLayoutStyle"/>
              <w:spacing w:after="0" w:line="240" w:lineRule="auto"/>
              <w:rPr>
                <w:rFonts w:ascii="Arial" w:hAnsi="Arial" w:cs="Arial"/>
              </w:rPr>
            </w:pPr>
          </w:p>
        </w:tc>
      </w:tr>
      <w:tr w:rsidR="0033591E" w:rsidRPr="00336A37" w14:paraId="3F8366B3" w14:textId="77777777" w:rsidTr="00003381">
        <w:trPr>
          <w:trHeight w:val="100"/>
        </w:trPr>
        <w:tc>
          <w:tcPr>
            <w:tcW w:w="7920" w:type="dxa"/>
          </w:tcPr>
          <w:p w14:paraId="40049DDA" w14:textId="77777777" w:rsidR="0033591E" w:rsidRPr="00336A37" w:rsidRDefault="0033591E" w:rsidP="00003381">
            <w:pPr>
              <w:pStyle w:val="EmptyCellLayoutStyle"/>
              <w:spacing w:after="0" w:line="240" w:lineRule="auto"/>
              <w:rPr>
                <w:rFonts w:ascii="Arial" w:hAnsi="Arial" w:cs="Arial"/>
              </w:rPr>
            </w:pPr>
          </w:p>
        </w:tc>
        <w:tc>
          <w:tcPr>
            <w:tcW w:w="6218" w:type="dxa"/>
          </w:tcPr>
          <w:p w14:paraId="0C287F21" w14:textId="77777777" w:rsidR="0033591E" w:rsidRPr="00336A37" w:rsidRDefault="0033591E" w:rsidP="00003381">
            <w:pPr>
              <w:pStyle w:val="EmptyCellLayoutStyle"/>
              <w:spacing w:after="0" w:line="240" w:lineRule="auto"/>
              <w:rPr>
                <w:rFonts w:ascii="Arial" w:hAnsi="Arial" w:cs="Arial"/>
              </w:rPr>
            </w:pPr>
          </w:p>
        </w:tc>
        <w:tc>
          <w:tcPr>
            <w:tcW w:w="3191" w:type="dxa"/>
          </w:tcPr>
          <w:p w14:paraId="08A1BAAE" w14:textId="77777777" w:rsidR="0033591E" w:rsidRPr="00336A37" w:rsidRDefault="0033591E" w:rsidP="00003381">
            <w:pPr>
              <w:pStyle w:val="EmptyCellLayoutStyle"/>
              <w:spacing w:after="0" w:line="240" w:lineRule="auto"/>
              <w:rPr>
                <w:rFonts w:ascii="Arial" w:hAnsi="Arial" w:cs="Arial"/>
              </w:rPr>
            </w:pPr>
          </w:p>
        </w:tc>
      </w:tr>
      <w:tr w:rsidR="0033591E" w:rsidRPr="00336A37" w14:paraId="79692F98" w14:textId="77777777" w:rsidTr="00003381">
        <w:trPr>
          <w:trHeight w:val="367"/>
        </w:trPr>
        <w:tc>
          <w:tcPr>
            <w:tcW w:w="7920" w:type="dxa"/>
            <w:gridSpan w:val="2"/>
          </w:tcPr>
          <w:tbl>
            <w:tblPr>
              <w:tblW w:w="0" w:type="auto"/>
              <w:tblCellMar>
                <w:left w:w="0" w:type="dxa"/>
                <w:right w:w="0" w:type="dxa"/>
              </w:tblCellMar>
              <w:tblLook w:val="04A0" w:firstRow="1" w:lastRow="0" w:firstColumn="1" w:lastColumn="0" w:noHBand="0" w:noVBand="1"/>
            </w:tblPr>
            <w:tblGrid>
              <w:gridCol w:w="8101"/>
            </w:tblGrid>
            <w:tr w:rsidR="0033591E" w:rsidRPr="00336A37" w14:paraId="552E789D" w14:textId="77777777" w:rsidTr="00003381">
              <w:trPr>
                <w:trHeight w:val="289"/>
              </w:trPr>
              <w:tc>
                <w:tcPr>
                  <w:tcW w:w="14138" w:type="dxa"/>
                  <w:tcBorders>
                    <w:top w:val="nil"/>
                    <w:left w:val="nil"/>
                    <w:bottom w:val="nil"/>
                    <w:right w:val="nil"/>
                  </w:tcBorders>
                  <w:tcMar>
                    <w:top w:w="39" w:type="dxa"/>
                    <w:left w:w="39" w:type="dxa"/>
                    <w:bottom w:w="39" w:type="dxa"/>
                    <w:right w:w="39" w:type="dxa"/>
                  </w:tcMar>
                </w:tcPr>
                <w:p w14:paraId="2F07B16D" w14:textId="06266FCB" w:rsidR="0033591E" w:rsidRPr="0033591E" w:rsidRDefault="0033591E" w:rsidP="00A74CE0">
                  <w:pPr>
                    <w:pStyle w:val="DAERASubHeader"/>
                  </w:pPr>
                  <w:r w:rsidRPr="0033591E">
                    <w:t xml:space="preserve"> </w:t>
                  </w:r>
                </w:p>
              </w:tc>
            </w:tr>
          </w:tbl>
          <w:p w14:paraId="72D60CF4" w14:textId="77777777" w:rsidR="0033591E" w:rsidRPr="00336A37" w:rsidRDefault="0033591E" w:rsidP="00003381">
            <w:pPr>
              <w:rPr>
                <w:rFonts w:cs="Arial"/>
              </w:rPr>
            </w:pPr>
          </w:p>
        </w:tc>
        <w:tc>
          <w:tcPr>
            <w:tcW w:w="3191" w:type="dxa"/>
          </w:tcPr>
          <w:p w14:paraId="18BBD864" w14:textId="77777777" w:rsidR="0033591E" w:rsidRPr="00336A37" w:rsidRDefault="0033591E" w:rsidP="00003381">
            <w:pPr>
              <w:pStyle w:val="EmptyCellLayoutStyle"/>
              <w:spacing w:after="0" w:line="240" w:lineRule="auto"/>
              <w:rPr>
                <w:rFonts w:ascii="Arial" w:hAnsi="Arial" w:cs="Arial"/>
              </w:rPr>
            </w:pPr>
          </w:p>
        </w:tc>
      </w:tr>
      <w:tr w:rsidR="0033591E" w:rsidRPr="00336A37" w14:paraId="4CD60209" w14:textId="77777777" w:rsidTr="00003381">
        <w:trPr>
          <w:trHeight w:val="267"/>
        </w:trPr>
        <w:tc>
          <w:tcPr>
            <w:tcW w:w="7920" w:type="dxa"/>
          </w:tcPr>
          <w:p w14:paraId="5353CE0F" w14:textId="77777777" w:rsidR="0033591E" w:rsidRPr="00336A37" w:rsidRDefault="0033591E" w:rsidP="00003381">
            <w:pPr>
              <w:pStyle w:val="EmptyCellLayoutStyle"/>
              <w:spacing w:after="0" w:line="240" w:lineRule="auto"/>
              <w:rPr>
                <w:rFonts w:ascii="Arial" w:hAnsi="Arial" w:cs="Arial"/>
              </w:rPr>
            </w:pPr>
          </w:p>
        </w:tc>
        <w:tc>
          <w:tcPr>
            <w:tcW w:w="6218" w:type="dxa"/>
          </w:tcPr>
          <w:p w14:paraId="5114E865" w14:textId="77777777" w:rsidR="0033591E" w:rsidRPr="00336A37" w:rsidRDefault="0033591E" w:rsidP="00003381">
            <w:pPr>
              <w:pStyle w:val="EmptyCellLayoutStyle"/>
              <w:spacing w:after="0" w:line="240" w:lineRule="auto"/>
              <w:rPr>
                <w:rFonts w:ascii="Arial" w:hAnsi="Arial" w:cs="Arial"/>
              </w:rPr>
            </w:pPr>
          </w:p>
        </w:tc>
        <w:tc>
          <w:tcPr>
            <w:tcW w:w="3191" w:type="dxa"/>
          </w:tcPr>
          <w:p w14:paraId="2A244774" w14:textId="77777777" w:rsidR="0033591E" w:rsidRPr="00336A37" w:rsidRDefault="0033591E" w:rsidP="00003381">
            <w:pPr>
              <w:pStyle w:val="EmptyCellLayoutStyle"/>
              <w:spacing w:after="0" w:line="240" w:lineRule="auto"/>
              <w:rPr>
                <w:rFonts w:ascii="Arial" w:hAnsi="Arial" w:cs="Arial"/>
              </w:rPr>
            </w:pPr>
          </w:p>
        </w:tc>
      </w:tr>
      <w:tr w:rsidR="0033591E" w:rsidRPr="0033591E" w14:paraId="47517208" w14:textId="77777777" w:rsidTr="00003381">
        <w:tc>
          <w:tcPr>
            <w:tcW w:w="7920" w:type="dxa"/>
            <w:gridSpan w:val="3"/>
          </w:tcPr>
          <w:p w14:paraId="11F6E239" w14:textId="77777777" w:rsidR="0033591E" w:rsidRPr="0033591E" w:rsidRDefault="0033591E" w:rsidP="00003381">
            <w:pPr>
              <w:rPr>
                <w:rFonts w:ascii="Arial" w:hAnsi="Arial" w:cs="Arial"/>
                <w:sz w:val="22"/>
                <w:szCs w:val="22"/>
              </w:rPr>
            </w:pPr>
          </w:p>
        </w:tc>
      </w:tr>
    </w:tbl>
    <w:p w14:paraId="073484BB" w14:textId="04D4A027" w:rsidR="008064C1" w:rsidRPr="0033591E" w:rsidRDefault="008064C1" w:rsidP="007A2EBE">
      <w:pPr>
        <w:rPr>
          <w:rFonts w:ascii="Arial" w:hAnsi="Arial" w:cs="Arial"/>
        </w:rPr>
      </w:pPr>
    </w:p>
    <w:p w14:paraId="6C109DB4" w14:textId="547F02AB" w:rsidR="008064C1" w:rsidRDefault="008064C1" w:rsidP="007A2EBE"/>
    <w:p w14:paraId="279632C3" w14:textId="4826381C" w:rsidR="008064C1" w:rsidRDefault="008064C1" w:rsidP="007A2EBE"/>
    <w:p w14:paraId="7D4358C5" w14:textId="1BB16C2A" w:rsidR="008064C1" w:rsidRDefault="008064C1" w:rsidP="0033591E">
      <w:pPr>
        <w:ind w:left="-426"/>
      </w:pPr>
    </w:p>
    <w:p w14:paraId="008F3EA2" w14:textId="1262893F" w:rsidR="008064C1" w:rsidRDefault="008064C1" w:rsidP="007A2EBE"/>
    <w:p w14:paraId="6937F8CC" w14:textId="23509752" w:rsidR="008064C1" w:rsidRDefault="008064C1" w:rsidP="007A2EBE"/>
    <w:p w14:paraId="65C9E17B" w14:textId="7A5FC738" w:rsidR="008064C1" w:rsidRDefault="008064C1" w:rsidP="007A2EBE"/>
    <w:p w14:paraId="476AB996" w14:textId="645E8E46" w:rsidR="008064C1" w:rsidRDefault="008064C1" w:rsidP="007A2EBE"/>
    <w:p w14:paraId="1A850B05" w14:textId="7D046E64" w:rsidR="008064C1" w:rsidRDefault="008064C1" w:rsidP="007A2EBE"/>
    <w:p w14:paraId="2E0BFFA5" w14:textId="1D5B2699" w:rsidR="008064C1" w:rsidRDefault="008064C1" w:rsidP="007A2EBE"/>
    <w:p w14:paraId="4CE48443" w14:textId="75B2DF85" w:rsidR="008064C1" w:rsidRDefault="008064C1" w:rsidP="007A2EBE"/>
    <w:p w14:paraId="6A35E1B5" w14:textId="3020C847" w:rsidR="008064C1" w:rsidRDefault="008064C1" w:rsidP="007A2EBE"/>
    <w:p w14:paraId="74B0185E" w14:textId="22A3C06B" w:rsidR="008064C1" w:rsidRDefault="008064C1" w:rsidP="007A2EBE"/>
    <w:p w14:paraId="261AB14C" w14:textId="77777777" w:rsidR="00DC19F7" w:rsidRDefault="00DC19F7" w:rsidP="007A2EBE">
      <w:pPr>
        <w:sectPr w:rsidR="00DC19F7" w:rsidSect="00F73A27">
          <w:pgSz w:w="11900" w:h="16840"/>
          <w:pgMar w:top="1440" w:right="963" w:bottom="1440" w:left="1014" w:header="720" w:footer="720" w:gutter="0"/>
          <w:pgNumType w:start="1"/>
          <w:cols w:space="720"/>
          <w:docGrid w:linePitch="360"/>
        </w:sectPr>
      </w:pPr>
    </w:p>
    <w:p w14:paraId="6C2A1BF3" w14:textId="71F15F01" w:rsidR="00071BB0" w:rsidRDefault="008D4D99" w:rsidP="0033591E">
      <w:pPr>
        <w:ind w:left="-284" w:right="-619" w:firstLine="284"/>
      </w:pPr>
      <w:r>
        <w:rPr>
          <w:noProof/>
          <w:lang w:eastAsia="en-GB"/>
        </w:rPr>
        <w:lastRenderedPageBreak/>
        <mc:AlternateContent>
          <mc:Choice Requires="wps">
            <w:drawing>
              <wp:anchor distT="0" distB="0" distL="114300" distR="114300" simplePos="0" relativeHeight="251662336" behindDoc="0" locked="0" layoutInCell="1" allowOverlap="1" wp14:anchorId="53D6B09C" wp14:editId="5D3E695F">
                <wp:simplePos x="0" y="0"/>
                <wp:positionH relativeFrom="column">
                  <wp:posOffset>-181401</wp:posOffset>
                </wp:positionH>
                <wp:positionV relativeFrom="paragraph">
                  <wp:posOffset>30145</wp:posOffset>
                </wp:positionV>
                <wp:extent cx="6453352" cy="6923314"/>
                <wp:effectExtent l="0" t="0" r="11430" b="11430"/>
                <wp:wrapNone/>
                <wp:docPr id="6" name="Rectangle 6"/>
                <wp:cNvGraphicFramePr/>
                <a:graphic xmlns:a="http://schemas.openxmlformats.org/drawingml/2006/main">
                  <a:graphicData uri="http://schemas.microsoft.com/office/word/2010/wordprocessingShape">
                    <wps:wsp>
                      <wps:cNvSpPr/>
                      <wps:spPr>
                        <a:xfrm>
                          <a:off x="0" y="0"/>
                          <a:ext cx="6453352" cy="69233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79A00" id="Rectangle 6" o:spid="_x0000_s1026" style="position:absolute;margin-left:-14.3pt;margin-top:2.35pt;width:508.15pt;height:54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" fillcolor="#1f3763 [1604]" strokecolor="#1f3763 [1604]" strokeweight="1pt"/>
            </w:pict>
          </mc:Fallback>
        </mc:AlternateContent>
      </w:r>
    </w:p>
    <w:p w14:paraId="267F2EB1" w14:textId="77777777" w:rsidR="00071BB0" w:rsidRDefault="00071BB0" w:rsidP="007A2EBE"/>
    <w:p w14:paraId="3F54CD10" w14:textId="59293BEE" w:rsidR="00071BB0" w:rsidRPr="007A2EBE" w:rsidRDefault="008D4D99" w:rsidP="007A2EBE">
      <w:r>
        <w:rPr>
          <w:noProof/>
          <w:lang w:eastAsia="en-GB"/>
        </w:rPr>
        <mc:AlternateContent>
          <mc:Choice Requires="wps">
            <w:drawing>
              <wp:anchor distT="0" distB="0" distL="114300" distR="114300" simplePos="0" relativeHeight="251666432" behindDoc="0" locked="0" layoutInCell="1" allowOverlap="1" wp14:anchorId="09384CCC" wp14:editId="7116C897">
                <wp:simplePos x="0" y="0"/>
                <wp:positionH relativeFrom="column">
                  <wp:posOffset>37465</wp:posOffset>
                </wp:positionH>
                <wp:positionV relativeFrom="paragraph">
                  <wp:posOffset>3478455</wp:posOffset>
                </wp:positionV>
                <wp:extent cx="6251575" cy="181927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251575" cy="1819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D3A9F2" w14:textId="77777777" w:rsidR="008D4D99" w:rsidRPr="003648C6" w:rsidRDefault="008D4D99" w:rsidP="008D4D9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4CCC" id="Text Box 9" o:spid="_x0000_s1028" type="#_x0000_t202" style="position:absolute;margin-left:2.95pt;margin-top:273.9pt;width:492.25pt;height:1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" filled="f" stroked="f">
                <v:textbox>
                  <w:txbxContent>
                    <w:p w14:paraId="39D3A9F2" w14:textId="77777777" w:rsidR="008D4D99" w:rsidRPr="003648C6" w:rsidRDefault="008D4D99" w:rsidP="008D4D99">
                      <w:pPr>
                        <w:rPr>
                          <w:color w:val="FFFFFF" w:themeColor="background1"/>
                        </w:rPr>
                      </w:pPr>
                    </w:p>
                  </w:txbxContent>
                </v:textbox>
                <w10:wrap type="square"/>
              </v:shape>
            </w:pict>
          </mc:Fallback>
        </mc:AlternateContent>
      </w:r>
      <w:r>
        <w:rPr>
          <w:b/>
          <w:noProof/>
          <w:color w:val="00A400"/>
          <w:lang w:eastAsia="en-GB"/>
        </w:rPr>
        <mc:AlternateContent>
          <mc:Choice Requires="wps">
            <w:drawing>
              <wp:anchor distT="0" distB="0" distL="114300" distR="114300" simplePos="0" relativeHeight="251664384" behindDoc="0" locked="0" layoutInCell="1" allowOverlap="1" wp14:anchorId="65DE53D4" wp14:editId="059E9BBE">
                <wp:simplePos x="0" y="0"/>
                <wp:positionH relativeFrom="column">
                  <wp:posOffset>288925</wp:posOffset>
                </wp:positionH>
                <wp:positionV relativeFrom="paragraph">
                  <wp:posOffset>187325</wp:posOffset>
                </wp:positionV>
                <wp:extent cx="5658485" cy="208216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658485" cy="2082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2A7ED6" w14:textId="77777777" w:rsidR="00255026" w:rsidRPr="00515D09" w:rsidRDefault="00255026" w:rsidP="00255026">
                            <w:pPr>
                              <w:spacing w:line="276" w:lineRule="auto"/>
                              <w:rPr>
                                <w:rFonts w:ascii="Arial" w:hAnsi="Arial" w:cs="Arial"/>
                                <w:color w:val="FFFFFF" w:themeColor="background1"/>
                              </w:rPr>
                            </w:pPr>
                            <w:r w:rsidRPr="00515D09">
                              <w:rPr>
                                <w:rFonts w:ascii="Arial" w:hAnsi="Arial" w:cs="Arial"/>
                                <w:color w:val="FFFFFF" w:themeColor="background1"/>
                              </w:rPr>
                              <w:t>For further information</w:t>
                            </w:r>
                            <w:r>
                              <w:rPr>
                                <w:rFonts w:ascii="Arial" w:hAnsi="Arial" w:cs="Arial"/>
                                <w:color w:val="FFFFFF" w:themeColor="background1"/>
                              </w:rPr>
                              <w:t xml:space="preserve"> contact</w:t>
                            </w:r>
                            <w:r w:rsidRPr="00515D09">
                              <w:rPr>
                                <w:rFonts w:ascii="Arial" w:hAnsi="Arial" w:cs="Arial"/>
                                <w:color w:val="FFFFFF" w:themeColor="background1"/>
                              </w:rPr>
                              <w:t>:</w:t>
                            </w:r>
                          </w:p>
                          <w:p w14:paraId="7650A344" w14:textId="77777777" w:rsidR="00255026" w:rsidRPr="00515D09" w:rsidRDefault="00255026" w:rsidP="00255026">
                            <w:pPr>
                              <w:spacing w:line="276" w:lineRule="auto"/>
                              <w:rPr>
                                <w:rFonts w:ascii="Arial" w:hAnsi="Arial" w:cs="Arial"/>
                                <w:color w:val="FFFFFF" w:themeColor="background1"/>
                              </w:rPr>
                            </w:pPr>
                          </w:p>
                          <w:p w14:paraId="0E946B81" w14:textId="77777777" w:rsidR="00255026" w:rsidRPr="00515D09" w:rsidRDefault="00255026" w:rsidP="00255026">
                            <w:pPr>
                              <w:spacing w:line="276" w:lineRule="auto"/>
                              <w:rPr>
                                <w:rFonts w:ascii="Arial" w:hAnsi="Arial" w:cs="Arial"/>
                                <w:color w:val="FFFFFF" w:themeColor="background1"/>
                              </w:rPr>
                            </w:pPr>
                            <w:r>
                              <w:rPr>
                                <w:rFonts w:ascii="Arial" w:hAnsi="Arial" w:cs="Arial"/>
                                <w:color w:val="FFFFFF" w:themeColor="background1"/>
                              </w:rPr>
                              <w:t>Strategic Policy &amp; Legislation Branch</w:t>
                            </w:r>
                          </w:p>
                          <w:p w14:paraId="6EECFAD1" w14:textId="77777777" w:rsidR="00255026" w:rsidRDefault="00255026" w:rsidP="00255026">
                            <w:pPr>
                              <w:spacing w:line="276" w:lineRule="auto"/>
                              <w:rPr>
                                <w:rFonts w:ascii="Arial" w:hAnsi="Arial" w:cs="Arial"/>
                                <w:color w:val="FFFFFF" w:themeColor="background1"/>
                              </w:rPr>
                            </w:pPr>
                            <w:r>
                              <w:rPr>
                                <w:rFonts w:ascii="Arial" w:hAnsi="Arial" w:cs="Arial"/>
                                <w:color w:val="FFFFFF" w:themeColor="background1"/>
                              </w:rPr>
                              <w:t>Rural Affairs Division</w:t>
                            </w:r>
                          </w:p>
                          <w:p w14:paraId="145F24A8" w14:textId="77777777" w:rsidR="00255026" w:rsidRDefault="00255026" w:rsidP="00255026">
                            <w:pPr>
                              <w:spacing w:line="276" w:lineRule="auto"/>
                              <w:rPr>
                                <w:rFonts w:ascii="Arial" w:hAnsi="Arial" w:cs="Arial"/>
                                <w:color w:val="FFFFFF" w:themeColor="background1"/>
                              </w:rPr>
                            </w:pPr>
                            <w:r>
                              <w:rPr>
                                <w:rFonts w:ascii="Arial" w:hAnsi="Arial" w:cs="Arial"/>
                                <w:color w:val="FFFFFF" w:themeColor="background1"/>
                              </w:rPr>
                              <w:t>Department of Agriculture, Environment and Rural Affairs</w:t>
                            </w:r>
                          </w:p>
                          <w:p w14:paraId="210DF6E8" w14:textId="77777777" w:rsidR="00255026" w:rsidRDefault="00255026" w:rsidP="00255026">
                            <w:pPr>
                              <w:spacing w:line="276" w:lineRule="auto"/>
                              <w:rPr>
                                <w:rFonts w:ascii="Arial" w:hAnsi="Arial" w:cs="Arial"/>
                                <w:color w:val="FFFFFF" w:themeColor="background1"/>
                              </w:rPr>
                            </w:pPr>
                            <w:r>
                              <w:rPr>
                                <w:rFonts w:ascii="Arial" w:hAnsi="Arial" w:cs="Arial"/>
                                <w:color w:val="FFFFFF" w:themeColor="background1"/>
                              </w:rPr>
                              <w:t>Clare House</w:t>
                            </w:r>
                            <w:r w:rsidRPr="00515D09">
                              <w:rPr>
                                <w:rFonts w:ascii="Arial" w:hAnsi="Arial" w:cs="Arial"/>
                                <w:color w:val="FFFFFF" w:themeColor="background1"/>
                              </w:rPr>
                              <w:br/>
                            </w:r>
                            <w:r>
                              <w:rPr>
                                <w:rFonts w:ascii="Arial" w:hAnsi="Arial" w:cs="Arial"/>
                                <w:color w:val="FFFFFF" w:themeColor="background1"/>
                              </w:rPr>
                              <w:t>303 Airport Road West</w:t>
                            </w:r>
                          </w:p>
                          <w:p w14:paraId="2FC5ECC3" w14:textId="77777777" w:rsidR="00255026" w:rsidRPr="00515D09" w:rsidRDefault="00255026" w:rsidP="00255026">
                            <w:pPr>
                              <w:spacing w:line="276" w:lineRule="auto"/>
                              <w:rPr>
                                <w:rFonts w:ascii="Arial" w:hAnsi="Arial" w:cs="Arial"/>
                                <w:color w:val="FFFFFF" w:themeColor="background1"/>
                              </w:rPr>
                            </w:pPr>
                            <w:r>
                              <w:rPr>
                                <w:rFonts w:ascii="Arial" w:hAnsi="Arial" w:cs="Arial"/>
                                <w:color w:val="FFFFFF" w:themeColor="background1"/>
                              </w:rPr>
                              <w:t>Belfast</w:t>
                            </w:r>
                          </w:p>
                          <w:p w14:paraId="5718BD72" w14:textId="77777777" w:rsidR="00255026" w:rsidRPr="00515D09" w:rsidRDefault="00255026" w:rsidP="00255026">
                            <w:pPr>
                              <w:spacing w:line="276" w:lineRule="auto"/>
                              <w:rPr>
                                <w:rFonts w:ascii="Arial" w:hAnsi="Arial" w:cs="Arial"/>
                                <w:color w:val="FFFFFF" w:themeColor="background1"/>
                              </w:rPr>
                            </w:pPr>
                            <w:r>
                              <w:rPr>
                                <w:rFonts w:ascii="Arial" w:hAnsi="Arial" w:cs="Arial"/>
                                <w:color w:val="FFFFFF" w:themeColor="background1"/>
                              </w:rPr>
                              <w:t>BT3 9ED</w:t>
                            </w:r>
                          </w:p>
                          <w:p w14:paraId="6B2898A0" w14:textId="77777777" w:rsidR="00255026" w:rsidRPr="00515D09" w:rsidRDefault="00255026" w:rsidP="00255026">
                            <w:pPr>
                              <w:spacing w:line="276" w:lineRule="auto"/>
                              <w:rPr>
                                <w:rFonts w:ascii="Arial" w:hAnsi="Arial" w:cs="Arial"/>
                                <w:color w:val="FFFFFF" w:themeColor="background1"/>
                              </w:rPr>
                            </w:pPr>
                            <w:r>
                              <w:rPr>
                                <w:rFonts w:ascii="Arial" w:hAnsi="Arial" w:cs="Arial"/>
                                <w:color w:val="FFFFFF" w:themeColor="background1"/>
                              </w:rPr>
                              <w:t>Email: rural.needs@daera-ni.gov.uk</w:t>
                            </w:r>
                          </w:p>
                          <w:p w14:paraId="75C1DD89"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www.daera-ni.gov.uk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53D4" id="Text Box 29" o:spid="_x0000_s1029" type="#_x0000_t202" style="position:absolute;margin-left:22.75pt;margin-top:14.75pt;width:445.55pt;height:16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" filled="f" stroked="f">
                <v:textbox>
                  <w:txbxContent>
                    <w:p w14:paraId="212A7ED6" w14:textId="77777777" w:rsidR="00255026" w:rsidRPr="00515D09" w:rsidRDefault="00255026" w:rsidP="00255026">
                      <w:pPr>
                        <w:spacing w:line="276" w:lineRule="auto"/>
                        <w:rPr>
                          <w:rFonts w:ascii="Arial" w:hAnsi="Arial" w:cs="Arial"/>
                          <w:color w:val="FFFFFF" w:themeColor="background1"/>
                        </w:rPr>
                      </w:pPr>
                      <w:r w:rsidRPr="00515D09">
                        <w:rPr>
                          <w:rFonts w:ascii="Arial" w:hAnsi="Arial" w:cs="Arial"/>
                          <w:color w:val="FFFFFF" w:themeColor="background1"/>
                        </w:rPr>
                        <w:t>For further information</w:t>
                      </w:r>
                      <w:r>
                        <w:rPr>
                          <w:rFonts w:ascii="Arial" w:hAnsi="Arial" w:cs="Arial"/>
                          <w:color w:val="FFFFFF" w:themeColor="background1"/>
                        </w:rPr>
                        <w:t xml:space="preserve"> contact</w:t>
                      </w:r>
                      <w:r w:rsidRPr="00515D09">
                        <w:rPr>
                          <w:rFonts w:ascii="Arial" w:hAnsi="Arial" w:cs="Arial"/>
                          <w:color w:val="FFFFFF" w:themeColor="background1"/>
                        </w:rPr>
                        <w:t>:</w:t>
                      </w:r>
                    </w:p>
                    <w:p w14:paraId="7650A344" w14:textId="77777777" w:rsidR="00255026" w:rsidRPr="00515D09" w:rsidRDefault="00255026" w:rsidP="00255026">
                      <w:pPr>
                        <w:spacing w:line="276" w:lineRule="auto"/>
                        <w:rPr>
                          <w:rFonts w:ascii="Arial" w:hAnsi="Arial" w:cs="Arial"/>
                          <w:color w:val="FFFFFF" w:themeColor="background1"/>
                        </w:rPr>
                      </w:pPr>
                    </w:p>
                    <w:p w14:paraId="0E946B81" w14:textId="77777777" w:rsidR="00255026" w:rsidRPr="00515D09" w:rsidRDefault="00255026" w:rsidP="00255026">
                      <w:pPr>
                        <w:spacing w:line="276" w:lineRule="auto"/>
                        <w:rPr>
                          <w:rFonts w:ascii="Arial" w:hAnsi="Arial" w:cs="Arial"/>
                          <w:color w:val="FFFFFF" w:themeColor="background1"/>
                        </w:rPr>
                      </w:pPr>
                      <w:r>
                        <w:rPr>
                          <w:rFonts w:ascii="Arial" w:hAnsi="Arial" w:cs="Arial"/>
                          <w:color w:val="FFFFFF" w:themeColor="background1"/>
                        </w:rPr>
                        <w:t>Strategic Policy &amp; Legislation Branch</w:t>
                      </w:r>
                    </w:p>
                    <w:p w14:paraId="6EECFAD1" w14:textId="77777777" w:rsidR="00255026" w:rsidRDefault="00255026" w:rsidP="00255026">
                      <w:pPr>
                        <w:spacing w:line="276" w:lineRule="auto"/>
                        <w:rPr>
                          <w:rFonts w:ascii="Arial" w:hAnsi="Arial" w:cs="Arial"/>
                          <w:color w:val="FFFFFF" w:themeColor="background1"/>
                        </w:rPr>
                      </w:pPr>
                      <w:r>
                        <w:rPr>
                          <w:rFonts w:ascii="Arial" w:hAnsi="Arial" w:cs="Arial"/>
                          <w:color w:val="FFFFFF" w:themeColor="background1"/>
                        </w:rPr>
                        <w:t>Rural Affairs Division</w:t>
                      </w:r>
                    </w:p>
                    <w:p w14:paraId="145F24A8" w14:textId="77777777" w:rsidR="00255026" w:rsidRDefault="00255026" w:rsidP="00255026">
                      <w:pPr>
                        <w:spacing w:line="276" w:lineRule="auto"/>
                        <w:rPr>
                          <w:rFonts w:ascii="Arial" w:hAnsi="Arial" w:cs="Arial"/>
                          <w:color w:val="FFFFFF" w:themeColor="background1"/>
                        </w:rPr>
                      </w:pPr>
                      <w:r>
                        <w:rPr>
                          <w:rFonts w:ascii="Arial" w:hAnsi="Arial" w:cs="Arial"/>
                          <w:color w:val="FFFFFF" w:themeColor="background1"/>
                        </w:rPr>
                        <w:t>Department of Agriculture, Environment and Rural Affairs</w:t>
                      </w:r>
                    </w:p>
                    <w:p w14:paraId="210DF6E8" w14:textId="77777777" w:rsidR="00255026" w:rsidRDefault="00255026" w:rsidP="00255026">
                      <w:pPr>
                        <w:spacing w:line="276" w:lineRule="auto"/>
                        <w:rPr>
                          <w:rFonts w:ascii="Arial" w:hAnsi="Arial" w:cs="Arial"/>
                          <w:color w:val="FFFFFF" w:themeColor="background1"/>
                        </w:rPr>
                      </w:pPr>
                      <w:r>
                        <w:rPr>
                          <w:rFonts w:ascii="Arial" w:hAnsi="Arial" w:cs="Arial"/>
                          <w:color w:val="FFFFFF" w:themeColor="background1"/>
                        </w:rPr>
                        <w:t>Clare House</w:t>
                      </w:r>
                      <w:r w:rsidRPr="00515D09">
                        <w:rPr>
                          <w:rFonts w:ascii="Arial" w:hAnsi="Arial" w:cs="Arial"/>
                          <w:color w:val="FFFFFF" w:themeColor="background1"/>
                        </w:rPr>
                        <w:br/>
                      </w:r>
                      <w:r>
                        <w:rPr>
                          <w:rFonts w:ascii="Arial" w:hAnsi="Arial" w:cs="Arial"/>
                          <w:color w:val="FFFFFF" w:themeColor="background1"/>
                        </w:rPr>
                        <w:t>303 Airport Road West</w:t>
                      </w:r>
                    </w:p>
                    <w:p w14:paraId="2FC5ECC3" w14:textId="77777777" w:rsidR="00255026" w:rsidRPr="00515D09" w:rsidRDefault="00255026" w:rsidP="00255026">
                      <w:pPr>
                        <w:spacing w:line="276" w:lineRule="auto"/>
                        <w:rPr>
                          <w:rFonts w:ascii="Arial" w:hAnsi="Arial" w:cs="Arial"/>
                          <w:color w:val="FFFFFF" w:themeColor="background1"/>
                        </w:rPr>
                      </w:pPr>
                      <w:r>
                        <w:rPr>
                          <w:rFonts w:ascii="Arial" w:hAnsi="Arial" w:cs="Arial"/>
                          <w:color w:val="FFFFFF" w:themeColor="background1"/>
                        </w:rPr>
                        <w:t>Belfast</w:t>
                      </w:r>
                    </w:p>
                    <w:p w14:paraId="5718BD72" w14:textId="77777777" w:rsidR="00255026" w:rsidRPr="00515D09" w:rsidRDefault="00255026" w:rsidP="00255026">
                      <w:pPr>
                        <w:spacing w:line="276" w:lineRule="auto"/>
                        <w:rPr>
                          <w:rFonts w:ascii="Arial" w:hAnsi="Arial" w:cs="Arial"/>
                          <w:color w:val="FFFFFF" w:themeColor="background1"/>
                        </w:rPr>
                      </w:pPr>
                      <w:r>
                        <w:rPr>
                          <w:rFonts w:ascii="Arial" w:hAnsi="Arial" w:cs="Arial"/>
                          <w:color w:val="FFFFFF" w:themeColor="background1"/>
                        </w:rPr>
                        <w:t>BT3 9ED</w:t>
                      </w:r>
                    </w:p>
                    <w:p w14:paraId="6B2898A0" w14:textId="77777777" w:rsidR="00255026" w:rsidRPr="00515D09" w:rsidRDefault="00255026" w:rsidP="00255026">
                      <w:pPr>
                        <w:spacing w:line="276" w:lineRule="auto"/>
                        <w:rPr>
                          <w:rFonts w:ascii="Arial" w:hAnsi="Arial" w:cs="Arial"/>
                          <w:color w:val="FFFFFF" w:themeColor="background1"/>
                        </w:rPr>
                      </w:pPr>
                      <w:r>
                        <w:rPr>
                          <w:rFonts w:ascii="Arial" w:hAnsi="Arial" w:cs="Arial"/>
                          <w:color w:val="FFFFFF" w:themeColor="background1"/>
                        </w:rPr>
                        <w:t>Email: rural.needs@daera-ni.gov.uk</w:t>
                      </w:r>
                    </w:p>
                    <w:p w14:paraId="75C1DD89"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www.daera-ni.gov.uk</w:t>
                      </w:r>
                    </w:p>
                  </w:txbxContent>
                </v:textbox>
                <w10:wrap type="square"/>
              </v:shape>
            </w:pict>
          </mc:Fallback>
        </mc:AlternateContent>
      </w:r>
    </w:p>
    <w:sectPr w:rsidR="00071BB0" w:rsidRPr="007A2EBE" w:rsidSect="00F73A27">
      <w:headerReference w:type="default" r:id="rId18"/>
      <w:footerReference w:type="default" r:id="rId19"/>
      <w:pgSz w:w="11900" w:h="16840"/>
      <w:pgMar w:top="1440" w:right="1440" w:bottom="1440" w:left="1156" w:header="720" w:footer="140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A6182" w14:textId="77777777" w:rsidR="00F73A27" w:rsidRDefault="00F73A27" w:rsidP="007A2EBE">
      <w:r>
        <w:separator/>
      </w:r>
    </w:p>
  </w:endnote>
  <w:endnote w:type="continuationSeparator" w:id="0">
    <w:p w14:paraId="4B8C9447" w14:textId="77777777" w:rsidR="00F73A27" w:rsidRDefault="00F73A27" w:rsidP="007A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9158601"/>
      <w:docPartObj>
        <w:docPartGallery w:val="Page Numbers (Bottom of Page)"/>
        <w:docPartUnique/>
      </w:docPartObj>
    </w:sdtPr>
    <w:sdtEndPr>
      <w:rPr>
        <w:rStyle w:val="PageNumber"/>
      </w:rPr>
    </w:sdtEndPr>
    <w:sdtContent>
      <w:p w14:paraId="5FA21F6C" w14:textId="2E97AA20" w:rsidR="007A2EBE" w:rsidRDefault="007A2EBE" w:rsidP="00071BB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46BD4" w14:textId="77777777" w:rsidR="007A2EBE" w:rsidRDefault="007A2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B4DBB" w14:textId="77777777" w:rsidR="00071BB0" w:rsidRDefault="00071BB0" w:rsidP="00425AF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7D63">
      <w:rPr>
        <w:rStyle w:val="PageNumber"/>
        <w:noProof/>
      </w:rPr>
      <w:t>4</w:t>
    </w:r>
    <w:r>
      <w:rPr>
        <w:rStyle w:val="PageNumber"/>
      </w:rPr>
      <w:fldChar w:fldCharType="end"/>
    </w:r>
  </w:p>
  <w:p w14:paraId="01BD74E6" w14:textId="77777777" w:rsidR="007A2EBE" w:rsidRDefault="007A2E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7F32B" w14:textId="7F6B1FE0" w:rsidR="00065A9A" w:rsidRDefault="00065A9A" w:rsidP="006B2010">
    <w:pPr>
      <w:pStyle w:val="Footer"/>
      <w:ind w:left="-567" w:firstLine="306"/>
    </w:pPr>
    <w:r>
      <w:rPr>
        <w:noProof/>
      </w:rPr>
      <w:drawing>
        <wp:anchor distT="0" distB="0" distL="114300" distR="114300" simplePos="0" relativeHeight="251662336" behindDoc="0" locked="0" layoutInCell="1" allowOverlap="1" wp14:anchorId="595CC8B4" wp14:editId="06F0552B">
          <wp:simplePos x="0" y="0"/>
          <wp:positionH relativeFrom="column">
            <wp:posOffset>-635</wp:posOffset>
          </wp:positionH>
          <wp:positionV relativeFrom="paragraph">
            <wp:posOffset>-6503</wp:posOffset>
          </wp:positionV>
          <wp:extent cx="3165230" cy="2531867"/>
          <wp:effectExtent l="0" t="0" r="0" b="0"/>
          <wp:wrapNone/>
          <wp:docPr id="1220616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29553" name="Graphic 25432955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165230" cy="2531867"/>
                  </a:xfrm>
                  <a:prstGeom prst="rect">
                    <a:avLst/>
                  </a:prstGeom>
                </pic:spPr>
              </pic:pic>
            </a:graphicData>
          </a:graphic>
          <wp14:sizeRelH relativeFrom="page">
            <wp14:pctWidth>0</wp14:pctWidth>
          </wp14:sizeRelH>
          <wp14:sizeRelV relativeFrom="page">
            <wp14:pctHeight>0</wp14:pctHeight>
          </wp14:sizeRelV>
        </wp:anchor>
      </w:drawing>
    </w:r>
  </w:p>
  <w:p w14:paraId="6BD53186" w14:textId="6CBE6795" w:rsidR="00065A9A" w:rsidRDefault="00065A9A" w:rsidP="006B2010">
    <w:pPr>
      <w:pStyle w:val="Footer"/>
      <w:ind w:left="-567" w:firstLine="306"/>
    </w:pPr>
    <w:r>
      <w:rPr>
        <w:noProof/>
        <w:lang w:eastAsia="en-GB"/>
      </w:rPr>
      <mc:AlternateContent>
        <mc:Choice Requires="wps">
          <w:drawing>
            <wp:anchor distT="0" distB="0" distL="114300" distR="114300" simplePos="0" relativeHeight="251660288" behindDoc="0" locked="0" layoutInCell="1" allowOverlap="1" wp14:anchorId="35AD39CE" wp14:editId="657B9ED1">
              <wp:simplePos x="0" y="0"/>
              <wp:positionH relativeFrom="column">
                <wp:posOffset>4120417</wp:posOffset>
              </wp:positionH>
              <wp:positionV relativeFrom="paragraph">
                <wp:posOffset>27075</wp:posOffset>
              </wp:positionV>
              <wp:extent cx="2625772" cy="710361"/>
              <wp:effectExtent l="0" t="0" r="3175" b="1270"/>
              <wp:wrapNone/>
              <wp:docPr id="1917625536" name="Text Box 1"/>
              <wp:cNvGraphicFramePr/>
              <a:graphic xmlns:a="http://schemas.openxmlformats.org/drawingml/2006/main">
                <a:graphicData uri="http://schemas.microsoft.com/office/word/2010/wordprocessingShape">
                  <wps:wsp>
                    <wps:cNvSpPr txBox="1"/>
                    <wps:spPr>
                      <a:xfrm>
                        <a:off x="0" y="0"/>
                        <a:ext cx="2625772" cy="710361"/>
                      </a:xfrm>
                      <a:prstGeom prst="rect">
                        <a:avLst/>
                      </a:prstGeom>
                      <a:solidFill>
                        <a:schemeClr val="lt1"/>
                      </a:solidFill>
                      <a:ln w="6350">
                        <a:noFill/>
                      </a:ln>
                    </wps:spPr>
                    <wps:txbx>
                      <w:txbxContent>
                        <w:p w14:paraId="2821B179" w14:textId="65C2D70A" w:rsidR="006B2010" w:rsidRPr="00371506" w:rsidRDefault="006B2010" w:rsidP="006B2010">
                          <w:pPr>
                            <w:ind w:left="-142" w:right="-779"/>
                            <w:rPr>
                              <w:rFonts w:ascii="Arial" w:hAnsi="Arial" w:cs="Arial"/>
                              <w:i/>
                              <w:color w:val="172550"/>
                            </w:rPr>
                          </w:pPr>
                          <w:r w:rsidRPr="00371506">
                            <w:rPr>
                              <w:rFonts w:ascii="Arial" w:hAnsi="Arial" w:cs="Arial"/>
                              <w:b/>
                              <w:i/>
                              <w:color w:val="172550"/>
                            </w:rPr>
                            <w:t>Sustainability</w:t>
                          </w:r>
                          <w:r w:rsidRPr="00371506">
                            <w:rPr>
                              <w:rFonts w:ascii="Arial" w:hAnsi="Arial" w:cs="Arial"/>
                              <w:i/>
                              <w:color w:val="172550"/>
                            </w:rPr>
                            <w:t xml:space="preserve"> at the heart of a </w:t>
                          </w:r>
                          <w:r w:rsidR="00065A9A">
                            <w:rPr>
                              <w:rFonts w:ascii="Arial" w:hAnsi="Arial" w:cs="Arial"/>
                              <w:i/>
                              <w:color w:val="172550"/>
                            </w:rPr>
                            <w:br/>
                          </w:r>
                          <w:r w:rsidRPr="00371506">
                            <w:rPr>
                              <w:rFonts w:ascii="Arial" w:hAnsi="Arial" w:cs="Arial"/>
                              <w:i/>
                              <w:color w:val="172550"/>
                            </w:rPr>
                            <w:t>living, working, active landscape</w:t>
                          </w:r>
                          <w:r>
                            <w:rPr>
                              <w:rFonts w:ascii="Arial" w:hAnsi="Arial" w:cs="Arial"/>
                              <w:i/>
                              <w:color w:val="172550"/>
                            </w:rPr>
                            <w:br/>
                          </w:r>
                          <w:r w:rsidRPr="00371506">
                            <w:rPr>
                              <w:rFonts w:ascii="Arial" w:hAnsi="Arial" w:cs="Arial"/>
                              <w:i/>
                              <w:color w:val="172550"/>
                            </w:rPr>
                            <w:t>valued by everyone.</w:t>
                          </w:r>
                        </w:p>
                        <w:p w14:paraId="08EBA64A" w14:textId="77777777" w:rsidR="006B2010" w:rsidRDefault="006B2010" w:rsidP="006B2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D39CE" id="_x0000_t202" coordsize="21600,21600" o:spt="202" path="m,l,21600r21600,l21600,xe">
              <v:stroke joinstyle="miter"/>
              <v:path gradientshapeok="t" o:connecttype="rect"/>
            </v:shapetype>
            <v:shape id="Text Box 1" o:spid="_x0000_s1030" type="#_x0000_t202" style="position:absolute;left:0;text-align:left;margin-left:324.45pt;margin-top:2.15pt;width:206.75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" fillcolor="white [3201]" stroked="f" strokeweight=".5pt">
              <v:textbox>
                <w:txbxContent>
                  <w:p w14:paraId="2821B179" w14:textId="65C2D70A" w:rsidR="006B2010" w:rsidRPr="00371506" w:rsidRDefault="006B2010" w:rsidP="006B2010">
                    <w:pPr>
                      <w:ind w:left="-142" w:right="-779"/>
                      <w:rPr>
                        <w:rFonts w:ascii="Arial" w:hAnsi="Arial" w:cs="Arial"/>
                        <w:i/>
                        <w:color w:val="172550"/>
                      </w:rPr>
                    </w:pPr>
                    <w:r w:rsidRPr="00371506">
                      <w:rPr>
                        <w:rFonts w:ascii="Arial" w:hAnsi="Arial" w:cs="Arial"/>
                        <w:b/>
                        <w:i/>
                        <w:color w:val="172550"/>
                      </w:rPr>
                      <w:t>Sustainability</w:t>
                    </w:r>
                    <w:r w:rsidRPr="00371506">
                      <w:rPr>
                        <w:rFonts w:ascii="Arial" w:hAnsi="Arial" w:cs="Arial"/>
                        <w:i/>
                        <w:color w:val="172550"/>
                      </w:rPr>
                      <w:t xml:space="preserve"> at the heart of a </w:t>
                    </w:r>
                    <w:r w:rsidR="00065A9A">
                      <w:rPr>
                        <w:rFonts w:ascii="Arial" w:hAnsi="Arial" w:cs="Arial"/>
                        <w:i/>
                        <w:color w:val="172550"/>
                      </w:rPr>
                      <w:br/>
                    </w:r>
                    <w:r w:rsidRPr="00371506">
                      <w:rPr>
                        <w:rFonts w:ascii="Arial" w:hAnsi="Arial" w:cs="Arial"/>
                        <w:i/>
                        <w:color w:val="172550"/>
                      </w:rPr>
                      <w:t>living, working, active landscape</w:t>
                    </w:r>
                    <w:r>
                      <w:rPr>
                        <w:rFonts w:ascii="Arial" w:hAnsi="Arial" w:cs="Arial"/>
                        <w:i/>
                        <w:color w:val="172550"/>
                      </w:rPr>
                      <w:br/>
                    </w:r>
                    <w:r w:rsidRPr="00371506">
                      <w:rPr>
                        <w:rFonts w:ascii="Arial" w:hAnsi="Arial" w:cs="Arial"/>
                        <w:i/>
                        <w:color w:val="172550"/>
                      </w:rPr>
                      <w:t>valued by everyone.</w:t>
                    </w:r>
                  </w:p>
                  <w:p w14:paraId="08EBA64A" w14:textId="77777777" w:rsidR="006B2010" w:rsidRDefault="006B2010" w:rsidP="006B2010"/>
                </w:txbxContent>
              </v:textbox>
            </v:shape>
          </w:pict>
        </mc:Fallback>
      </mc:AlternateContent>
    </w:r>
  </w:p>
  <w:p w14:paraId="276A1F61" w14:textId="43145E1C" w:rsidR="007A2EBE" w:rsidRDefault="007A2EBE" w:rsidP="006B2010">
    <w:pPr>
      <w:pStyle w:val="Footer"/>
      <w:ind w:left="-567" w:firstLine="30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DC9C3" w14:textId="3570BC58" w:rsidR="00366417" w:rsidRDefault="00065A9A" w:rsidP="007D534D">
    <w:pPr>
      <w:pStyle w:val="Footer"/>
      <w:ind w:left="-568" w:hanging="284"/>
    </w:pPr>
    <w:r>
      <w:rPr>
        <w:noProof/>
      </w:rPr>
      <w:drawing>
        <wp:anchor distT="0" distB="0" distL="114300" distR="114300" simplePos="0" relativeHeight="251664384" behindDoc="0" locked="0" layoutInCell="1" allowOverlap="1" wp14:anchorId="30B31DCD" wp14:editId="3F9051D9">
          <wp:simplePos x="0" y="0"/>
          <wp:positionH relativeFrom="column">
            <wp:posOffset>-280670</wp:posOffset>
          </wp:positionH>
          <wp:positionV relativeFrom="paragraph">
            <wp:posOffset>33145</wp:posOffset>
          </wp:positionV>
          <wp:extent cx="3165230" cy="2531867"/>
          <wp:effectExtent l="0" t="0" r="0" b="0"/>
          <wp:wrapNone/>
          <wp:docPr id="4845044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29553" name="Graphic 25432955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165230" cy="2531867"/>
                  </a:xfrm>
                  <a:prstGeom prst="rect">
                    <a:avLst/>
                  </a:prstGeom>
                </pic:spPr>
              </pic:pic>
            </a:graphicData>
          </a:graphic>
          <wp14:sizeRelH relativeFrom="page">
            <wp14:pctWidth>0</wp14:pctWidth>
          </wp14:sizeRelH>
          <wp14:sizeRelV relativeFrom="page">
            <wp14:pctHeight>0</wp14:pctHeight>
          </wp14:sizeRelV>
        </wp:anchor>
      </w:drawing>
    </w:r>
  </w:p>
  <w:p w14:paraId="7D0AC041" w14:textId="40F63BBC" w:rsidR="00065A9A" w:rsidRDefault="00065A9A" w:rsidP="007D534D">
    <w:pPr>
      <w:pStyle w:val="Footer"/>
      <w:ind w:left="-568" w:hanging="284"/>
    </w:pPr>
    <w:r>
      <w:rPr>
        <w:noProof/>
        <w:lang w:eastAsia="en-GB"/>
      </w:rPr>
      <w:drawing>
        <wp:anchor distT="0" distB="0" distL="114300" distR="114300" simplePos="0" relativeHeight="251661312" behindDoc="0" locked="0" layoutInCell="1" allowOverlap="1" wp14:anchorId="7FE6D328" wp14:editId="14CD2AC2">
          <wp:simplePos x="0" y="0"/>
          <wp:positionH relativeFrom="column">
            <wp:posOffset>3931285</wp:posOffset>
          </wp:positionH>
          <wp:positionV relativeFrom="paragraph">
            <wp:posOffset>115221</wp:posOffset>
          </wp:positionV>
          <wp:extent cx="2608730" cy="429274"/>
          <wp:effectExtent l="0" t="0" r="0" b="2540"/>
          <wp:wrapNone/>
          <wp:docPr id="1205635110" name="Picture 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5110" name="Picture 6" descr="A blue text on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608730" cy="429274"/>
                  </a:xfrm>
                  <a:prstGeom prst="rect">
                    <a:avLst/>
                  </a:prstGeom>
                </pic:spPr>
              </pic:pic>
            </a:graphicData>
          </a:graphic>
          <wp14:sizeRelH relativeFrom="page">
            <wp14:pctWidth>0</wp14:pctWidth>
          </wp14:sizeRelH>
          <wp14:sizeRelV relativeFrom="page">
            <wp14:pctHeight>0</wp14:pctHeight>
          </wp14:sizeRelV>
        </wp:anchor>
      </w:drawing>
    </w:r>
  </w:p>
  <w:p w14:paraId="08BD9AA6" w14:textId="05A3D839" w:rsidR="00065A9A" w:rsidRDefault="00065A9A" w:rsidP="007D534D">
    <w:pPr>
      <w:pStyle w:val="Footer"/>
      <w:ind w:left="-568" w:hanging="284"/>
    </w:pPr>
  </w:p>
  <w:p w14:paraId="46F9F4EF" w14:textId="07F98693" w:rsidR="00065A9A" w:rsidRDefault="00065A9A" w:rsidP="007D534D">
    <w:pPr>
      <w:pStyle w:val="Footer"/>
      <w:ind w:left="-568" w:hanging="284"/>
    </w:pPr>
  </w:p>
  <w:p w14:paraId="05F0105D" w14:textId="6996A366" w:rsidR="00065A9A" w:rsidRDefault="00065A9A" w:rsidP="007D534D">
    <w:pPr>
      <w:pStyle w:val="Footer"/>
      <w:ind w:left="-568" w:hanging="284"/>
    </w:pPr>
  </w:p>
  <w:p w14:paraId="3C28EFB0" w14:textId="5FFA3371" w:rsidR="00065A9A" w:rsidRDefault="00065A9A" w:rsidP="007D534D">
    <w:pPr>
      <w:pStyle w:val="Footer"/>
      <w:ind w:left="-568" w:hanging="284"/>
    </w:pPr>
  </w:p>
  <w:p w14:paraId="0DAE200B" w14:textId="483FFB10" w:rsidR="00065A9A" w:rsidRDefault="00065A9A" w:rsidP="007D534D">
    <w:pPr>
      <w:pStyle w:val="Footer"/>
      <w:ind w:left="-568" w:hanging="284"/>
    </w:pPr>
  </w:p>
  <w:p w14:paraId="39C04134" w14:textId="26C51057" w:rsidR="00065A9A" w:rsidRDefault="00065A9A" w:rsidP="007D534D">
    <w:pPr>
      <w:pStyle w:val="Footer"/>
      <w:ind w:left="-568" w:hanging="284"/>
    </w:pPr>
  </w:p>
  <w:p w14:paraId="457B1C70" w14:textId="30D3EC57" w:rsidR="00065A9A" w:rsidRDefault="00065A9A" w:rsidP="007D534D">
    <w:pPr>
      <w:pStyle w:val="Footer"/>
      <w:ind w:left="-568" w:hanging="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C773D" w14:textId="77777777" w:rsidR="00F73A27" w:rsidRDefault="00F73A27" w:rsidP="007A2EBE">
      <w:r>
        <w:separator/>
      </w:r>
    </w:p>
  </w:footnote>
  <w:footnote w:type="continuationSeparator" w:id="0">
    <w:p w14:paraId="5F5DEB32" w14:textId="77777777" w:rsidR="00F73A27" w:rsidRDefault="00F73A27" w:rsidP="007A2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D7DAC" w14:textId="2D81995B" w:rsidR="00366417" w:rsidRPr="007A2EBE" w:rsidRDefault="00366417" w:rsidP="007A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C729E"/>
    <w:multiLevelType w:val="hybridMultilevel"/>
    <w:tmpl w:val="D368E27E"/>
    <w:lvl w:ilvl="0" w:tplc="CB26E8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C35C8"/>
    <w:multiLevelType w:val="hybridMultilevel"/>
    <w:tmpl w:val="E8F0F9B6"/>
    <w:lvl w:ilvl="0" w:tplc="14869C96">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F165AF"/>
    <w:multiLevelType w:val="hybridMultilevel"/>
    <w:tmpl w:val="1FF436B6"/>
    <w:lvl w:ilvl="0" w:tplc="08090001">
      <w:start w:val="1"/>
      <w:numFmt w:val="bullet"/>
      <w:lvlText w:val=""/>
      <w:lvlJc w:val="left"/>
      <w:pPr>
        <w:ind w:left="1440" w:hanging="360"/>
      </w:pPr>
      <w:rPr>
        <w:rFonts w:ascii="Symbol" w:hAnsi="Symbol" w:hint="default"/>
      </w:rPr>
    </w:lvl>
    <w:lvl w:ilvl="1" w:tplc="FFFFFFFF">
      <w:start w:val="303"/>
      <w:numFmt w:val="bullet"/>
      <w:lvlText w:val="•"/>
      <w:lvlJc w:val="left"/>
      <w:pPr>
        <w:ind w:left="2160" w:hanging="360"/>
      </w:pPr>
      <w:rPr>
        <w:rFonts w:ascii="Arial" w:eastAsiaTheme="minorHAnsi" w:hAnsi="Arial" w:cs="Aria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30FF6C15"/>
    <w:multiLevelType w:val="hybridMultilevel"/>
    <w:tmpl w:val="A02093A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D551A79"/>
    <w:multiLevelType w:val="hybridMultilevel"/>
    <w:tmpl w:val="D5F24026"/>
    <w:lvl w:ilvl="0" w:tplc="0809000F">
      <w:start w:val="1"/>
      <w:numFmt w:val="decimal"/>
      <w:lvlText w:val="%1."/>
      <w:lvlJc w:val="left"/>
      <w:pPr>
        <w:ind w:left="720" w:hanging="360"/>
      </w:pPr>
    </w:lvl>
    <w:lvl w:ilvl="1" w:tplc="4D84578A">
      <w:start w:val="303"/>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0E56A5"/>
    <w:multiLevelType w:val="hybridMultilevel"/>
    <w:tmpl w:val="11065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5E64F3"/>
    <w:multiLevelType w:val="hybridMultilevel"/>
    <w:tmpl w:val="3AE0119E"/>
    <w:lvl w:ilvl="0" w:tplc="8E10932C">
      <w:start w:val="1"/>
      <w:numFmt w:val="lowerLetter"/>
      <w:lvlText w:val="(%1)"/>
      <w:lvlJc w:val="left"/>
      <w:pPr>
        <w:ind w:left="180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AC66F5"/>
    <w:multiLevelType w:val="hybridMultilevel"/>
    <w:tmpl w:val="C8946962"/>
    <w:lvl w:ilvl="0" w:tplc="34D09C16">
      <w:numFmt w:val="bullet"/>
      <w:pStyle w:val="DAERABulletPoints"/>
      <w:lvlText w:val="•"/>
      <w:lvlJc w:val="left"/>
      <w:pPr>
        <w:ind w:left="720" w:hanging="360"/>
      </w:pPr>
      <w:rPr>
        <w:rFonts w:ascii="Arial" w:hAnsi="Arial" w:hint="default"/>
        <w:color w:val="00A4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BA00B5"/>
    <w:multiLevelType w:val="hybridMultilevel"/>
    <w:tmpl w:val="7AEAE8BE"/>
    <w:lvl w:ilvl="0" w:tplc="0809000F">
      <w:start w:val="1"/>
      <w:numFmt w:val="decimal"/>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9" w15:restartNumberingAfterBreak="0">
    <w:nsid w:val="707330B8"/>
    <w:multiLevelType w:val="hybridMultilevel"/>
    <w:tmpl w:val="5C78E4FE"/>
    <w:lvl w:ilvl="0" w:tplc="489A8D02">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5227149">
    <w:abstractNumId w:val="7"/>
  </w:num>
  <w:num w:numId="2" w16cid:durableId="942808574">
    <w:abstractNumId w:val="0"/>
  </w:num>
  <w:num w:numId="3" w16cid:durableId="113722101">
    <w:abstractNumId w:val="8"/>
  </w:num>
  <w:num w:numId="4" w16cid:durableId="1755542430">
    <w:abstractNumId w:val="4"/>
  </w:num>
  <w:num w:numId="5" w16cid:durableId="1186097159">
    <w:abstractNumId w:val="2"/>
  </w:num>
  <w:num w:numId="6" w16cid:durableId="1720594148">
    <w:abstractNumId w:val="1"/>
  </w:num>
  <w:num w:numId="7" w16cid:durableId="1998995249">
    <w:abstractNumId w:val="9"/>
  </w:num>
  <w:num w:numId="8" w16cid:durableId="1105154108">
    <w:abstractNumId w:val="6"/>
  </w:num>
  <w:num w:numId="9" w16cid:durableId="575674936">
    <w:abstractNumId w:val="5"/>
  </w:num>
  <w:num w:numId="10" w16cid:durableId="10327299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EBE"/>
    <w:rsid w:val="00022F99"/>
    <w:rsid w:val="00065A9A"/>
    <w:rsid w:val="00071BB0"/>
    <w:rsid w:val="00133BC5"/>
    <w:rsid w:val="0014175D"/>
    <w:rsid w:val="00143C0E"/>
    <w:rsid w:val="00143FC8"/>
    <w:rsid w:val="001477DC"/>
    <w:rsid w:val="00174698"/>
    <w:rsid w:val="00191291"/>
    <w:rsid w:val="001F0468"/>
    <w:rsid w:val="00255026"/>
    <w:rsid w:val="00257A03"/>
    <w:rsid w:val="0028723B"/>
    <w:rsid w:val="002C2134"/>
    <w:rsid w:val="002C21D0"/>
    <w:rsid w:val="0033591E"/>
    <w:rsid w:val="00351828"/>
    <w:rsid w:val="00363D97"/>
    <w:rsid w:val="00366417"/>
    <w:rsid w:val="003710BC"/>
    <w:rsid w:val="00371506"/>
    <w:rsid w:val="003F60E4"/>
    <w:rsid w:val="00481B27"/>
    <w:rsid w:val="004975C9"/>
    <w:rsid w:val="004A29EA"/>
    <w:rsid w:val="004D6648"/>
    <w:rsid w:val="004F49DA"/>
    <w:rsid w:val="005123E5"/>
    <w:rsid w:val="005557C1"/>
    <w:rsid w:val="00572BC6"/>
    <w:rsid w:val="005A0AC3"/>
    <w:rsid w:val="00615C7C"/>
    <w:rsid w:val="00675568"/>
    <w:rsid w:val="00685677"/>
    <w:rsid w:val="006A7263"/>
    <w:rsid w:val="006B1E7D"/>
    <w:rsid w:val="006B2010"/>
    <w:rsid w:val="006E4544"/>
    <w:rsid w:val="00767D1F"/>
    <w:rsid w:val="00793E8B"/>
    <w:rsid w:val="007A2EBE"/>
    <w:rsid w:val="007D02DD"/>
    <w:rsid w:val="007D534D"/>
    <w:rsid w:val="008064C1"/>
    <w:rsid w:val="0083489A"/>
    <w:rsid w:val="008660E7"/>
    <w:rsid w:val="008D4D99"/>
    <w:rsid w:val="00952118"/>
    <w:rsid w:val="009C3841"/>
    <w:rsid w:val="00A03BEC"/>
    <w:rsid w:val="00A13F7D"/>
    <w:rsid w:val="00A509C6"/>
    <w:rsid w:val="00A72A78"/>
    <w:rsid w:val="00A74CE0"/>
    <w:rsid w:val="00AD436D"/>
    <w:rsid w:val="00AF2AAB"/>
    <w:rsid w:val="00AF70A9"/>
    <w:rsid w:val="00B10605"/>
    <w:rsid w:val="00B1111E"/>
    <w:rsid w:val="00B17223"/>
    <w:rsid w:val="00B55F85"/>
    <w:rsid w:val="00B75F19"/>
    <w:rsid w:val="00BA34B8"/>
    <w:rsid w:val="00C978D9"/>
    <w:rsid w:val="00CA5450"/>
    <w:rsid w:val="00CE1192"/>
    <w:rsid w:val="00D00BC8"/>
    <w:rsid w:val="00D166AE"/>
    <w:rsid w:val="00DA7D63"/>
    <w:rsid w:val="00DC19F7"/>
    <w:rsid w:val="00E9090D"/>
    <w:rsid w:val="00EF5BF9"/>
    <w:rsid w:val="00F11C89"/>
    <w:rsid w:val="00F222FD"/>
    <w:rsid w:val="00F266D8"/>
    <w:rsid w:val="00F42EF9"/>
    <w:rsid w:val="00F73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CD695"/>
  <w14:defaultImageDpi w14:val="32767"/>
  <w15:chartTrackingRefBased/>
  <w15:docId w15:val="{4E0DC3F3-890F-B842-A13B-AB302ECF4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A2EBE"/>
  </w:style>
  <w:style w:type="paragraph" w:styleId="Heading1">
    <w:name w:val="heading 1"/>
    <w:basedOn w:val="Normal"/>
    <w:next w:val="Normal"/>
    <w:link w:val="Heading1Char"/>
    <w:uiPriority w:val="9"/>
    <w:qFormat/>
    <w:rsid w:val="0033591E"/>
    <w:pPr>
      <w:keepNext/>
      <w:keepLines/>
      <w:spacing w:before="240" w:line="259" w:lineRule="auto"/>
      <w:outlineLvl w:val="0"/>
    </w:pPr>
    <w:rPr>
      <w:rFonts w:ascii="Arial" w:eastAsiaTheme="majorEastAsia" w:hAnsi="Arial" w:cstheme="majorBidi"/>
      <w:sz w:val="36"/>
      <w:szCs w:val="32"/>
      <w:lang w:eastAsia="en-GB"/>
    </w:rPr>
  </w:style>
  <w:style w:type="paragraph" w:styleId="Heading2">
    <w:name w:val="heading 2"/>
    <w:basedOn w:val="Normal"/>
    <w:next w:val="Normal"/>
    <w:link w:val="Heading2Char"/>
    <w:uiPriority w:val="9"/>
    <w:unhideWhenUsed/>
    <w:qFormat/>
    <w:rsid w:val="0033591E"/>
    <w:pPr>
      <w:keepNext/>
      <w:keepLines/>
      <w:spacing w:before="40" w:line="259" w:lineRule="auto"/>
      <w:outlineLvl w:val="1"/>
    </w:pPr>
    <w:rPr>
      <w:rFonts w:ascii="Arial" w:eastAsiaTheme="majorEastAsia" w:hAnsi="Arial" w:cstheme="majorBidi"/>
      <w:b/>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EBE"/>
    <w:pPr>
      <w:tabs>
        <w:tab w:val="center" w:pos="4680"/>
        <w:tab w:val="right" w:pos="9360"/>
      </w:tabs>
    </w:pPr>
  </w:style>
  <w:style w:type="character" w:customStyle="1" w:styleId="HeaderChar">
    <w:name w:val="Header Char"/>
    <w:basedOn w:val="DefaultParagraphFont"/>
    <w:link w:val="Header"/>
    <w:uiPriority w:val="99"/>
    <w:rsid w:val="007A2EBE"/>
  </w:style>
  <w:style w:type="paragraph" w:styleId="Footer">
    <w:name w:val="footer"/>
    <w:basedOn w:val="Normal"/>
    <w:link w:val="FooterChar"/>
    <w:uiPriority w:val="99"/>
    <w:unhideWhenUsed/>
    <w:rsid w:val="007A2EBE"/>
    <w:pPr>
      <w:tabs>
        <w:tab w:val="center" w:pos="4680"/>
        <w:tab w:val="right" w:pos="9360"/>
      </w:tabs>
    </w:pPr>
  </w:style>
  <w:style w:type="character" w:customStyle="1" w:styleId="FooterChar">
    <w:name w:val="Footer Char"/>
    <w:basedOn w:val="DefaultParagraphFont"/>
    <w:link w:val="Footer"/>
    <w:uiPriority w:val="99"/>
    <w:rsid w:val="007A2EBE"/>
  </w:style>
  <w:style w:type="character" w:styleId="PageNumber">
    <w:name w:val="page number"/>
    <w:basedOn w:val="DefaultParagraphFont"/>
    <w:uiPriority w:val="99"/>
    <w:semiHidden/>
    <w:unhideWhenUsed/>
    <w:rsid w:val="007A2EBE"/>
  </w:style>
  <w:style w:type="paragraph" w:styleId="NoSpacing">
    <w:name w:val="No Spacing"/>
    <w:link w:val="NoSpacingChar"/>
    <w:uiPriority w:val="1"/>
    <w:qFormat/>
    <w:rsid w:val="008064C1"/>
    <w:rPr>
      <w:rFonts w:eastAsiaTheme="minorEastAsia"/>
      <w:sz w:val="22"/>
      <w:szCs w:val="22"/>
      <w:lang w:val="en-US" w:eastAsia="zh-CN"/>
    </w:rPr>
  </w:style>
  <w:style w:type="character" w:customStyle="1" w:styleId="NoSpacingChar">
    <w:name w:val="No Spacing Char"/>
    <w:basedOn w:val="DefaultParagraphFont"/>
    <w:link w:val="NoSpacing"/>
    <w:uiPriority w:val="1"/>
    <w:rsid w:val="008064C1"/>
    <w:rPr>
      <w:rFonts w:eastAsiaTheme="minorEastAsia"/>
      <w:sz w:val="22"/>
      <w:szCs w:val="22"/>
      <w:lang w:val="en-US" w:eastAsia="zh-CN"/>
    </w:rPr>
  </w:style>
  <w:style w:type="paragraph" w:customStyle="1" w:styleId="DAERAHeaderStyle">
    <w:name w:val="DAERA Header Style"/>
    <w:basedOn w:val="Normal"/>
    <w:qFormat/>
    <w:rsid w:val="00071BB0"/>
    <w:pPr>
      <w:tabs>
        <w:tab w:val="left" w:pos="904"/>
      </w:tabs>
      <w:spacing w:line="360" w:lineRule="auto"/>
    </w:pPr>
    <w:rPr>
      <w:rFonts w:ascii="Arial" w:hAnsi="Arial" w:cs="Arial"/>
      <w:b/>
      <w:color w:val="013BD2"/>
      <w:sz w:val="32"/>
      <w:szCs w:val="32"/>
    </w:rPr>
  </w:style>
  <w:style w:type="paragraph" w:customStyle="1" w:styleId="DAERASubHeader">
    <w:name w:val="DAERA Sub Header"/>
    <w:basedOn w:val="DAERAHeaderStyle"/>
    <w:qFormat/>
    <w:rsid w:val="00071BB0"/>
    <w:rPr>
      <w:color w:val="00A400"/>
      <w:sz w:val="28"/>
      <w:szCs w:val="28"/>
    </w:rPr>
  </w:style>
  <w:style w:type="paragraph" w:customStyle="1" w:styleId="DAERABodyText">
    <w:name w:val="DAERA Body Text"/>
    <w:basedOn w:val="Normal"/>
    <w:qFormat/>
    <w:rsid w:val="00071BB0"/>
    <w:pPr>
      <w:spacing w:line="360" w:lineRule="auto"/>
    </w:pPr>
    <w:rPr>
      <w:rFonts w:ascii="Arial" w:hAnsi="Arial"/>
    </w:rPr>
  </w:style>
  <w:style w:type="paragraph" w:customStyle="1" w:styleId="DAERABulletPoints">
    <w:name w:val="DAERA Bullet Points"/>
    <w:basedOn w:val="DAERABodyText"/>
    <w:qFormat/>
    <w:rsid w:val="00071BB0"/>
    <w:pPr>
      <w:numPr>
        <w:numId w:val="1"/>
      </w:numPr>
    </w:pPr>
  </w:style>
  <w:style w:type="table" w:styleId="TableGrid">
    <w:name w:val="Table Grid"/>
    <w:basedOn w:val="TableNormal"/>
    <w:uiPriority w:val="39"/>
    <w:rsid w:val="00071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D99"/>
    <w:rPr>
      <w:color w:val="0563C1" w:themeColor="hyperlink"/>
      <w:u w:val="single"/>
    </w:rPr>
  </w:style>
  <w:style w:type="character" w:customStyle="1" w:styleId="Heading1Char">
    <w:name w:val="Heading 1 Char"/>
    <w:basedOn w:val="DefaultParagraphFont"/>
    <w:link w:val="Heading1"/>
    <w:uiPriority w:val="9"/>
    <w:rsid w:val="0033591E"/>
    <w:rPr>
      <w:rFonts w:ascii="Arial" w:eastAsiaTheme="majorEastAsia" w:hAnsi="Arial" w:cstheme="majorBidi"/>
      <w:sz w:val="36"/>
      <w:szCs w:val="32"/>
      <w:lang w:eastAsia="en-GB"/>
    </w:rPr>
  </w:style>
  <w:style w:type="character" w:customStyle="1" w:styleId="Heading2Char">
    <w:name w:val="Heading 2 Char"/>
    <w:basedOn w:val="DefaultParagraphFont"/>
    <w:link w:val="Heading2"/>
    <w:uiPriority w:val="9"/>
    <w:rsid w:val="0033591E"/>
    <w:rPr>
      <w:rFonts w:ascii="Arial" w:eastAsiaTheme="majorEastAsia" w:hAnsi="Arial" w:cstheme="majorBidi"/>
      <w:b/>
      <w:color w:val="2F5496" w:themeColor="accent1" w:themeShade="BF"/>
      <w:sz w:val="26"/>
      <w:szCs w:val="26"/>
      <w:lang w:eastAsia="en-GB"/>
    </w:rPr>
  </w:style>
  <w:style w:type="paragraph" w:customStyle="1" w:styleId="EmptyCellLayoutStyle">
    <w:name w:val="EmptyCellLayoutStyle"/>
    <w:rsid w:val="0033591E"/>
    <w:pPr>
      <w:spacing w:after="160" w:line="259" w:lineRule="auto"/>
    </w:pPr>
    <w:rPr>
      <w:rFonts w:ascii="Times New Roman" w:eastAsia="Times New Roman" w:hAnsi="Times New Roman" w:cs="Times New Roman"/>
      <w:sz w:val="2"/>
      <w:szCs w:val="20"/>
      <w:lang w:eastAsia="en-GB"/>
    </w:rPr>
  </w:style>
  <w:style w:type="table" w:styleId="GridTable6Colorful-Accent1">
    <w:name w:val="Grid Table 6 Colorful Accent 1"/>
    <w:basedOn w:val="TableNormal"/>
    <w:uiPriority w:val="51"/>
    <w:rsid w:val="0033591E"/>
    <w:rPr>
      <w:rFonts w:ascii="Times New Roman" w:eastAsia="Times New Roman" w:hAnsi="Times New Roman" w:cs="Times New Roman"/>
      <w:color w:val="2F5496" w:themeColor="accent1" w:themeShade="BF"/>
      <w:sz w:val="20"/>
      <w:szCs w:val="20"/>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aliases w:val="Bullet Style,List Paragraph1,Dot pt,No Spacing1,List Paragraph Char Char Char,Indicator Text,Numbered Para 1,Bullet 1,List Paragraph12,Bullet Points,MAIN CONTENT,F5 List Paragraph,Colorful List - Accent 11,Normal numbered,List Paragraph2"/>
    <w:basedOn w:val="Normal"/>
    <w:link w:val="ListParagraphChar"/>
    <w:uiPriority w:val="34"/>
    <w:qFormat/>
    <w:rsid w:val="00255026"/>
    <w:pPr>
      <w:spacing w:after="200" w:line="276" w:lineRule="auto"/>
      <w:ind w:left="720"/>
      <w:contextualSpacing/>
    </w:pPr>
    <w:rPr>
      <w:sz w:val="22"/>
      <w:szCs w:val="22"/>
    </w:rPr>
  </w:style>
  <w:style w:type="character" w:styleId="CommentReference">
    <w:name w:val="annotation reference"/>
    <w:basedOn w:val="DefaultParagraphFont"/>
    <w:uiPriority w:val="99"/>
    <w:semiHidden/>
    <w:unhideWhenUsed/>
    <w:rsid w:val="00255026"/>
    <w:rPr>
      <w:sz w:val="16"/>
      <w:szCs w:val="16"/>
    </w:rPr>
  </w:style>
  <w:style w:type="paragraph" w:styleId="CommentText">
    <w:name w:val="annotation text"/>
    <w:basedOn w:val="Normal"/>
    <w:link w:val="CommentTextChar"/>
    <w:uiPriority w:val="99"/>
    <w:unhideWhenUsed/>
    <w:rsid w:val="00255026"/>
    <w:rPr>
      <w:sz w:val="20"/>
      <w:szCs w:val="20"/>
    </w:rPr>
  </w:style>
  <w:style w:type="character" w:customStyle="1" w:styleId="CommentTextChar">
    <w:name w:val="Comment Text Char"/>
    <w:basedOn w:val="DefaultParagraphFont"/>
    <w:link w:val="CommentText"/>
    <w:uiPriority w:val="99"/>
    <w:rsid w:val="00255026"/>
    <w:rPr>
      <w:sz w:val="20"/>
      <w:szCs w:val="20"/>
    </w:rPr>
  </w:style>
  <w:style w:type="character" w:customStyle="1" w:styleId="ListParagraphChar">
    <w:name w:val="List Paragraph Char"/>
    <w:aliases w:val="Bullet Style Char,List Paragraph1 Char,Dot pt Char,No Spacing1 Char,List Paragraph Char Char Char Char,Indicator Text Char,Numbered Para 1 Char,Bullet 1 Char,List Paragraph12 Char,Bullet Points Char,MAIN CONTENT Char"/>
    <w:basedOn w:val="DefaultParagraphFont"/>
    <w:link w:val="ListParagraph"/>
    <w:uiPriority w:val="34"/>
    <w:qFormat/>
    <w:locked/>
    <w:rsid w:val="00255026"/>
    <w:rPr>
      <w:sz w:val="22"/>
      <w:szCs w:val="22"/>
    </w:rPr>
  </w:style>
  <w:style w:type="paragraph" w:styleId="CommentSubject">
    <w:name w:val="annotation subject"/>
    <w:basedOn w:val="CommentText"/>
    <w:next w:val="CommentText"/>
    <w:link w:val="CommentSubjectChar"/>
    <w:uiPriority w:val="99"/>
    <w:semiHidden/>
    <w:unhideWhenUsed/>
    <w:rsid w:val="005557C1"/>
    <w:rPr>
      <w:b/>
      <w:bCs/>
    </w:rPr>
  </w:style>
  <w:style w:type="character" w:customStyle="1" w:styleId="CommentSubjectChar">
    <w:name w:val="Comment Subject Char"/>
    <w:basedOn w:val="CommentTextChar"/>
    <w:link w:val="CommentSubject"/>
    <w:uiPriority w:val="99"/>
    <w:semiHidden/>
    <w:rsid w:val="005557C1"/>
    <w:rPr>
      <w:b/>
      <w:bCs/>
      <w:sz w:val="20"/>
      <w:szCs w:val="20"/>
    </w:rPr>
  </w:style>
  <w:style w:type="paragraph" w:styleId="Revision">
    <w:name w:val="Revision"/>
    <w:hidden/>
    <w:uiPriority w:val="99"/>
    <w:semiHidden/>
    <w:rsid w:val="00A50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egislation.gov.uk/nia/2016/19/schedul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slation.gov.uk/nia/2016/19/schedule" TargetMode="External"/><Relationship Id="rId17" Type="http://schemas.openxmlformats.org/officeDocument/2006/relationships/hyperlink" Target="https://ico.org.uk/" TargetMode="External"/><Relationship Id="rId2" Type="http://schemas.openxmlformats.org/officeDocument/2006/relationships/numbering" Target="numbering.xml"/><Relationship Id="rId16" Type="http://schemas.openxmlformats.org/officeDocument/2006/relationships/hyperlink" Target="mailto:rural.needs@daera-ni.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rural.needs@daera-ni.gov.uk"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ural.needs@daera-ni.gov.uk"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B4A94-8319-1F48-ABBD-868267DAE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1777</Words>
  <Characters>8776</Characters>
  <Application>Microsoft Office Word</Application>
  <DocSecurity>4</DocSecurity>
  <Lines>329</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McDonald, Henry</cp:lastModifiedBy>
  <cp:revision>2</cp:revision>
  <cp:lastPrinted>2024-06-27T15:12:00Z</cp:lastPrinted>
  <dcterms:created xsi:type="dcterms:W3CDTF">2024-06-28T09:55:00Z</dcterms:created>
  <dcterms:modified xsi:type="dcterms:W3CDTF">2024-06-28T09:55:00Z</dcterms:modified>
</cp:coreProperties>
</file>